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68E" w:rsidRPr="0067302A" w:rsidRDefault="00B40C3E" w:rsidP="0067302A">
      <w:pPr>
        <w:jc w:val="center"/>
        <w:rPr>
          <w:rFonts w:asciiTheme="minorHAnsi" w:hAnsiTheme="minorHAnsi" w:cs="Arial"/>
          <w:b/>
          <w:caps/>
          <w:sz w:val="28"/>
        </w:rPr>
      </w:pPr>
      <w:r w:rsidRPr="0067302A">
        <w:rPr>
          <w:rFonts w:asciiTheme="minorHAnsi" w:hAnsiTheme="minorHAnsi" w:cs="Arial"/>
          <w:b/>
          <w:caps/>
          <w:sz w:val="28"/>
        </w:rPr>
        <w:t>Rozvoj manuálnych zručností a intelektuálnych spôsobilostí študentov použitím videoanalýzy pohybov</w:t>
      </w:r>
    </w:p>
    <w:p w:rsidR="0049168E" w:rsidRPr="0067302A" w:rsidRDefault="0049168E" w:rsidP="0067302A">
      <w:pPr>
        <w:jc w:val="center"/>
        <w:rPr>
          <w:rFonts w:asciiTheme="minorHAnsi" w:hAnsiTheme="minorHAnsi" w:cs="Arial"/>
        </w:rPr>
      </w:pPr>
    </w:p>
    <w:p w:rsidR="0049168E" w:rsidRPr="0067302A" w:rsidRDefault="00B40C3E" w:rsidP="0067302A">
      <w:pPr>
        <w:jc w:val="center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Peter Hockicko</w:t>
      </w:r>
    </w:p>
    <w:p w:rsidR="0049168E" w:rsidRPr="0067302A" w:rsidRDefault="00B40C3E" w:rsidP="0067302A">
      <w:pPr>
        <w:jc w:val="center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Katedra fyziky, Elektrotechnická fakulta, Žilinská Univerz</w:t>
      </w:r>
      <w:r w:rsidR="00C26F3B" w:rsidRPr="0067302A">
        <w:rPr>
          <w:rFonts w:asciiTheme="minorHAnsi" w:hAnsiTheme="minorHAnsi" w:cs="Arial"/>
        </w:rPr>
        <w:t>i</w:t>
      </w:r>
      <w:r w:rsidRPr="0067302A">
        <w:rPr>
          <w:rFonts w:asciiTheme="minorHAnsi" w:hAnsiTheme="minorHAnsi" w:cs="Arial"/>
        </w:rPr>
        <w:t>ta</w:t>
      </w:r>
    </w:p>
    <w:p w:rsidR="0049168E" w:rsidRPr="0067302A" w:rsidRDefault="0049168E" w:rsidP="0067302A">
      <w:pPr>
        <w:jc w:val="center"/>
        <w:rPr>
          <w:rFonts w:asciiTheme="minorHAnsi" w:hAnsiTheme="minorHAnsi" w:cs="Arial"/>
        </w:rPr>
      </w:pPr>
    </w:p>
    <w:p w:rsidR="0049168E" w:rsidRPr="0067302A" w:rsidRDefault="0049168E" w:rsidP="0067302A">
      <w:pPr>
        <w:jc w:val="both"/>
        <w:rPr>
          <w:rFonts w:asciiTheme="minorHAnsi" w:hAnsiTheme="minorHAnsi" w:cs="Arial"/>
          <w:sz w:val="20"/>
        </w:rPr>
      </w:pPr>
      <w:r w:rsidRPr="0067302A">
        <w:rPr>
          <w:rFonts w:asciiTheme="minorHAnsi" w:hAnsiTheme="minorHAnsi" w:cs="Arial"/>
          <w:b/>
          <w:sz w:val="20"/>
        </w:rPr>
        <w:t>Abstrakt</w:t>
      </w:r>
      <w:r w:rsidR="00865E66" w:rsidRPr="0067302A">
        <w:rPr>
          <w:rFonts w:asciiTheme="minorHAnsi" w:hAnsiTheme="minorHAnsi" w:cs="Arial"/>
          <w:sz w:val="20"/>
        </w:rPr>
        <w:t>: Súčasný stav rozvoja informačných a komunikačných technológií (IKT) umožňuje využívanie počítačov jednak v škole pri výuke, jednak pri príprave študentov na vyučovanie v domácom prostredí. Využitím voľne dostupného programu Tracker a videí vytvorených v spolupráci so študentami je možné spestriť hodiny fyziky videoanalýzou javov okolo nás. Takáto analýza aktivizuje študentov k ďalšiemu poznávaniu, rozvíja ich kľúčové kompetencie, zvlášť prírodovednú gramotnosť, učí ich využívať matematiku ako pomocný aparát fyziky. Predkladaný príspevok sa venuje videoanalýze pohybov pomocou programu Tracker realizovanej v rámci fyzikáln</w:t>
      </w:r>
      <w:r w:rsidR="008657DE" w:rsidRPr="0067302A">
        <w:rPr>
          <w:rFonts w:asciiTheme="minorHAnsi" w:hAnsiTheme="minorHAnsi" w:cs="Arial"/>
          <w:sz w:val="20"/>
        </w:rPr>
        <w:t>ych</w:t>
      </w:r>
      <w:r w:rsidR="00865E66" w:rsidRPr="0067302A">
        <w:rPr>
          <w:rFonts w:asciiTheme="minorHAnsi" w:hAnsiTheme="minorHAnsi" w:cs="Arial"/>
          <w:sz w:val="20"/>
        </w:rPr>
        <w:t xml:space="preserve"> seminár</w:t>
      </w:r>
      <w:r w:rsidR="008657DE" w:rsidRPr="0067302A">
        <w:rPr>
          <w:rFonts w:asciiTheme="minorHAnsi" w:hAnsiTheme="minorHAnsi" w:cs="Arial"/>
          <w:sz w:val="20"/>
        </w:rPr>
        <w:t>ov</w:t>
      </w:r>
      <w:r w:rsidR="00865E66" w:rsidRPr="0067302A">
        <w:rPr>
          <w:rFonts w:asciiTheme="minorHAnsi" w:hAnsiTheme="minorHAnsi" w:cs="Arial"/>
          <w:sz w:val="20"/>
        </w:rPr>
        <w:t xml:space="preserve">. </w:t>
      </w:r>
    </w:p>
    <w:p w:rsidR="0049168E" w:rsidRPr="0067302A" w:rsidRDefault="0049168E" w:rsidP="0067302A">
      <w:pPr>
        <w:jc w:val="both"/>
        <w:rPr>
          <w:rFonts w:asciiTheme="minorHAnsi" w:hAnsiTheme="minorHAnsi" w:cs="Arial"/>
          <w:sz w:val="20"/>
        </w:rPr>
      </w:pPr>
    </w:p>
    <w:p w:rsidR="0049168E" w:rsidRPr="0067302A" w:rsidRDefault="0049168E" w:rsidP="0067302A">
      <w:pPr>
        <w:jc w:val="both"/>
        <w:rPr>
          <w:rFonts w:asciiTheme="minorHAnsi" w:hAnsiTheme="minorHAnsi" w:cs="Arial"/>
          <w:sz w:val="20"/>
        </w:rPr>
      </w:pPr>
      <w:r w:rsidRPr="0067302A">
        <w:rPr>
          <w:rFonts w:asciiTheme="minorHAnsi" w:hAnsiTheme="minorHAnsi" w:cs="Arial"/>
          <w:b/>
          <w:sz w:val="20"/>
        </w:rPr>
        <w:t>Kľúčové slová</w:t>
      </w:r>
      <w:r w:rsidRPr="0067302A">
        <w:rPr>
          <w:rFonts w:asciiTheme="minorHAnsi" w:hAnsiTheme="minorHAnsi" w:cs="Arial"/>
          <w:sz w:val="20"/>
        </w:rPr>
        <w:t>:</w:t>
      </w:r>
      <w:r w:rsidR="00F569AC" w:rsidRPr="0067302A">
        <w:rPr>
          <w:rFonts w:asciiTheme="minorHAnsi" w:hAnsiTheme="minorHAnsi" w:cs="Arial"/>
          <w:sz w:val="20"/>
        </w:rPr>
        <w:t xml:space="preserve"> program Tracker, videoanalýza</w:t>
      </w:r>
      <w:r w:rsidRPr="0067302A">
        <w:rPr>
          <w:rFonts w:asciiTheme="minorHAnsi" w:hAnsiTheme="minorHAnsi" w:cs="Arial"/>
          <w:sz w:val="20"/>
        </w:rPr>
        <w:t>,</w:t>
      </w:r>
      <w:r w:rsidR="00F569AC" w:rsidRPr="0067302A">
        <w:rPr>
          <w:rFonts w:asciiTheme="minorHAnsi" w:hAnsiTheme="minorHAnsi" w:cs="Arial"/>
          <w:sz w:val="20"/>
        </w:rPr>
        <w:t xml:space="preserve"> rozvoj kľúčových kompetencií, IKT</w:t>
      </w:r>
      <w:r w:rsidRPr="0067302A">
        <w:rPr>
          <w:rFonts w:asciiTheme="minorHAnsi" w:hAnsiTheme="minorHAnsi" w:cs="Arial"/>
          <w:sz w:val="20"/>
        </w:rPr>
        <w:t xml:space="preserve"> </w:t>
      </w:r>
    </w:p>
    <w:p w:rsidR="0049168E" w:rsidRPr="0067302A" w:rsidRDefault="0049168E" w:rsidP="0067302A">
      <w:pPr>
        <w:jc w:val="both"/>
        <w:rPr>
          <w:rFonts w:asciiTheme="minorHAnsi" w:hAnsiTheme="minorHAnsi" w:cs="Arial"/>
          <w:sz w:val="20"/>
        </w:rPr>
      </w:pPr>
    </w:p>
    <w:p w:rsidR="0049168E" w:rsidRPr="0067302A" w:rsidRDefault="0049168E" w:rsidP="0067302A">
      <w:pPr>
        <w:spacing w:before="60"/>
        <w:jc w:val="both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Úvod</w:t>
      </w:r>
    </w:p>
    <w:p w:rsidR="0049168E" w:rsidRPr="0067302A" w:rsidRDefault="00211AA3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Kreatívne experimenty zahrnuté do vyučovacieho proces, zvyšujú úroveň pochopenia a</w:t>
      </w:r>
      <w:r w:rsidR="0093346C" w:rsidRPr="0067302A">
        <w:rPr>
          <w:rFonts w:asciiTheme="minorHAnsi" w:hAnsiTheme="minorHAnsi" w:cs="Arial"/>
        </w:rPr>
        <w:t> </w:t>
      </w:r>
      <w:r w:rsidRPr="0067302A">
        <w:rPr>
          <w:rFonts w:asciiTheme="minorHAnsi" w:hAnsiTheme="minorHAnsi" w:cs="Arial"/>
        </w:rPr>
        <w:t>pozornosť študentov a pomáhajú ukázať prepojenie medzi fyzikálnou teóriou a</w:t>
      </w:r>
      <w:r w:rsidR="0093346C" w:rsidRPr="0067302A">
        <w:rPr>
          <w:rFonts w:asciiTheme="minorHAnsi" w:hAnsiTheme="minorHAnsi" w:cs="Arial"/>
        </w:rPr>
        <w:t> </w:t>
      </w:r>
      <w:r w:rsidRPr="0067302A">
        <w:rPr>
          <w:rFonts w:asciiTheme="minorHAnsi" w:hAnsiTheme="minorHAnsi" w:cs="Arial"/>
        </w:rPr>
        <w:t>každodenným životom v</w:t>
      </w:r>
      <w:r w:rsidR="00F96467">
        <w:rPr>
          <w:rFonts w:asciiTheme="minorHAnsi" w:hAnsiTheme="minorHAnsi" w:cs="Arial"/>
        </w:rPr>
        <w:t> </w:t>
      </w:r>
      <w:r w:rsidRPr="0067302A">
        <w:rPr>
          <w:rFonts w:asciiTheme="minorHAnsi" w:hAnsiTheme="minorHAnsi" w:cs="Arial"/>
        </w:rPr>
        <w:t>pr</w:t>
      </w:r>
      <w:r w:rsidR="0063779F" w:rsidRPr="0067302A">
        <w:rPr>
          <w:rFonts w:asciiTheme="minorHAnsi" w:hAnsiTheme="minorHAnsi" w:cs="Arial"/>
        </w:rPr>
        <w:t xml:space="preserve">írode, technike a spoločnosti </w:t>
      </w:r>
      <w:r w:rsidR="008657DE" w:rsidRPr="0067302A">
        <w:rPr>
          <w:rFonts w:asciiTheme="minorHAnsi" w:hAnsiTheme="minorHAnsi" w:cs="Arial"/>
        </w:rPr>
        <w:t>[</w:t>
      </w:r>
      <w:r w:rsidR="0063779F" w:rsidRPr="0067302A">
        <w:rPr>
          <w:rFonts w:asciiTheme="minorHAnsi" w:hAnsiTheme="minorHAnsi" w:cs="Arial"/>
        </w:rPr>
        <w:t>1</w:t>
      </w:r>
      <w:r w:rsidR="008657DE" w:rsidRPr="0067302A">
        <w:rPr>
          <w:rFonts w:asciiTheme="minorHAnsi" w:hAnsiTheme="minorHAnsi" w:cs="Arial"/>
          <w:lang w:val="en-US"/>
        </w:rPr>
        <w:t>]</w:t>
      </w:r>
      <w:r w:rsidRPr="0067302A">
        <w:rPr>
          <w:rFonts w:asciiTheme="minorHAnsi" w:hAnsiTheme="minorHAnsi" w:cs="Arial"/>
        </w:rPr>
        <w:t>. Využívaním multimédií vo výučbe možno docieliť lepšie pochopenie, zapamätanie si, špecifický transfer a aktivitu žiakov už v prim</w:t>
      </w:r>
      <w:r w:rsidR="0063779F" w:rsidRPr="0067302A">
        <w:rPr>
          <w:rFonts w:asciiTheme="minorHAnsi" w:hAnsiTheme="minorHAnsi" w:cs="Arial"/>
        </w:rPr>
        <w:t xml:space="preserve">árnom vzdelávaní </w:t>
      </w:r>
      <w:r w:rsidR="008657DE" w:rsidRPr="0067302A">
        <w:rPr>
          <w:rFonts w:asciiTheme="minorHAnsi" w:hAnsiTheme="minorHAnsi" w:cs="Arial"/>
        </w:rPr>
        <w:t>[</w:t>
      </w:r>
      <w:r w:rsidR="0063779F" w:rsidRPr="0067302A">
        <w:rPr>
          <w:rFonts w:asciiTheme="minorHAnsi" w:hAnsiTheme="minorHAnsi" w:cs="Arial"/>
        </w:rPr>
        <w:t>2</w:t>
      </w:r>
      <w:r w:rsidR="008657DE" w:rsidRPr="0067302A">
        <w:rPr>
          <w:rFonts w:asciiTheme="minorHAnsi" w:hAnsiTheme="minorHAnsi" w:cs="Arial"/>
        </w:rPr>
        <w:t>]</w:t>
      </w:r>
      <w:r w:rsidRPr="0067302A">
        <w:rPr>
          <w:rFonts w:asciiTheme="minorHAnsi" w:hAnsiTheme="minorHAnsi" w:cs="Arial"/>
        </w:rPr>
        <w:t>. Jednou z</w:t>
      </w:r>
      <w:r w:rsidR="0093346C" w:rsidRPr="0067302A">
        <w:rPr>
          <w:rFonts w:asciiTheme="minorHAnsi" w:hAnsiTheme="minorHAnsi" w:cs="Arial"/>
        </w:rPr>
        <w:t> </w:t>
      </w:r>
      <w:r w:rsidRPr="0067302A">
        <w:rPr>
          <w:rFonts w:asciiTheme="minorHAnsi" w:hAnsiTheme="minorHAnsi" w:cs="Arial"/>
        </w:rPr>
        <w:t>možností, ako motivovať a aktivizovať študentov na technických vysokých školách k</w:t>
      </w:r>
      <w:r w:rsidR="0093346C" w:rsidRPr="0067302A">
        <w:rPr>
          <w:rFonts w:asciiTheme="minorHAnsi" w:hAnsiTheme="minorHAnsi" w:cs="Arial"/>
        </w:rPr>
        <w:t> </w:t>
      </w:r>
      <w:r w:rsidRPr="0067302A">
        <w:rPr>
          <w:rFonts w:asciiTheme="minorHAnsi" w:hAnsiTheme="minorHAnsi" w:cs="Arial"/>
        </w:rPr>
        <w:t xml:space="preserve">štúdiu fyziky a aplikovaniu poznatkov </w:t>
      </w:r>
      <w:r w:rsidR="0093346C" w:rsidRPr="0067302A">
        <w:rPr>
          <w:rFonts w:asciiTheme="minorHAnsi" w:hAnsiTheme="minorHAnsi" w:cs="Arial"/>
        </w:rPr>
        <w:t>získaných zo štúdia je využitie</w:t>
      </w:r>
      <w:r w:rsidRPr="0067302A">
        <w:rPr>
          <w:rFonts w:asciiTheme="minorHAnsi" w:hAnsiTheme="minorHAnsi" w:cs="Arial"/>
        </w:rPr>
        <w:t xml:space="preserve"> videoklipu </w:t>
      </w:r>
      <w:r w:rsidR="0093346C" w:rsidRPr="0067302A">
        <w:rPr>
          <w:rFonts w:asciiTheme="minorHAnsi" w:hAnsiTheme="minorHAnsi" w:cs="Arial"/>
        </w:rPr>
        <w:t xml:space="preserve">a jeho následná analýza </w:t>
      </w:r>
      <w:r w:rsidRPr="0067302A">
        <w:rPr>
          <w:rFonts w:asciiTheme="minorHAnsi" w:hAnsiTheme="minorHAnsi" w:cs="Arial"/>
        </w:rPr>
        <w:t xml:space="preserve">v programe </w:t>
      </w:r>
      <w:r w:rsidR="0093346C" w:rsidRPr="0067302A">
        <w:rPr>
          <w:rFonts w:asciiTheme="minorHAnsi" w:hAnsiTheme="minorHAnsi" w:cs="Arial"/>
        </w:rPr>
        <w:t xml:space="preserve">napr. </w:t>
      </w:r>
      <w:r w:rsidRPr="0067302A">
        <w:rPr>
          <w:rFonts w:asciiTheme="minorHAnsi" w:hAnsiTheme="minorHAnsi" w:cs="Arial"/>
        </w:rPr>
        <w:t xml:space="preserve">Coach, prípadne </w:t>
      </w:r>
      <w:r w:rsidR="0093346C" w:rsidRPr="0067302A">
        <w:rPr>
          <w:rFonts w:asciiTheme="minorHAnsi" w:hAnsiTheme="minorHAnsi" w:cs="Arial"/>
        </w:rPr>
        <w:t>Tracker</w:t>
      </w:r>
      <w:r w:rsidRPr="0067302A">
        <w:rPr>
          <w:rFonts w:asciiTheme="minorHAnsi" w:hAnsiTheme="minorHAnsi" w:cs="Arial"/>
        </w:rPr>
        <w:t xml:space="preserve">. </w:t>
      </w:r>
      <w:r w:rsidR="0093346C" w:rsidRPr="0067302A">
        <w:rPr>
          <w:rFonts w:asciiTheme="minorHAnsi" w:hAnsiTheme="minorHAnsi" w:cs="Arial"/>
        </w:rPr>
        <w:t>Určovaním kvantitatívnych</w:t>
      </w:r>
      <w:r w:rsidRPr="0067302A">
        <w:rPr>
          <w:rFonts w:asciiTheme="minorHAnsi" w:hAnsiTheme="minorHAnsi" w:cs="Arial"/>
        </w:rPr>
        <w:t xml:space="preserve"> údaj</w:t>
      </w:r>
      <w:r w:rsidR="0093346C" w:rsidRPr="0067302A">
        <w:rPr>
          <w:rFonts w:asciiTheme="minorHAnsi" w:hAnsiTheme="minorHAnsi" w:cs="Arial"/>
        </w:rPr>
        <w:t>ov</w:t>
      </w:r>
      <w:r w:rsidRPr="0067302A">
        <w:rPr>
          <w:rFonts w:asciiTheme="minorHAnsi" w:hAnsiTheme="minorHAnsi" w:cs="Arial"/>
        </w:rPr>
        <w:t xml:space="preserve"> o prebiehajúcom deji</w:t>
      </w:r>
      <w:r w:rsidR="0093346C" w:rsidRPr="0067302A">
        <w:rPr>
          <w:rFonts w:asciiTheme="minorHAnsi" w:hAnsiTheme="minorHAnsi" w:cs="Arial"/>
        </w:rPr>
        <w:t>, využitím matematickej analýzy</w:t>
      </w:r>
      <w:r w:rsidRPr="0067302A">
        <w:rPr>
          <w:rFonts w:asciiTheme="minorHAnsi" w:hAnsiTheme="minorHAnsi" w:cs="Arial"/>
        </w:rPr>
        <w:t xml:space="preserve"> </w:t>
      </w:r>
      <w:r w:rsidR="0093346C" w:rsidRPr="0067302A">
        <w:rPr>
          <w:rFonts w:asciiTheme="minorHAnsi" w:hAnsiTheme="minorHAnsi" w:cs="Arial"/>
        </w:rPr>
        <w:t xml:space="preserve">je možné </w:t>
      </w:r>
      <w:r w:rsidRPr="0067302A">
        <w:rPr>
          <w:rFonts w:asciiTheme="minorHAnsi" w:hAnsiTheme="minorHAnsi" w:cs="Arial"/>
        </w:rPr>
        <w:t xml:space="preserve">dopracovať </w:t>
      </w:r>
      <w:r w:rsidR="0093346C" w:rsidRPr="0067302A">
        <w:rPr>
          <w:rFonts w:asciiTheme="minorHAnsi" w:hAnsiTheme="minorHAnsi" w:cs="Arial"/>
        </w:rPr>
        <w:t xml:space="preserve">sa </w:t>
      </w:r>
      <w:r w:rsidRPr="0067302A">
        <w:rPr>
          <w:rFonts w:asciiTheme="minorHAnsi" w:hAnsiTheme="minorHAnsi" w:cs="Arial"/>
        </w:rPr>
        <w:t>k</w:t>
      </w:r>
      <w:r w:rsidR="0093346C" w:rsidRPr="0067302A">
        <w:rPr>
          <w:rFonts w:asciiTheme="minorHAnsi" w:hAnsiTheme="minorHAnsi" w:cs="Arial"/>
        </w:rPr>
        <w:t xml:space="preserve"> hľadaným </w:t>
      </w:r>
      <w:r w:rsidRPr="0067302A">
        <w:rPr>
          <w:rFonts w:asciiTheme="minorHAnsi" w:hAnsiTheme="minorHAnsi" w:cs="Arial"/>
        </w:rPr>
        <w:t xml:space="preserve">fyzikálnym </w:t>
      </w:r>
      <w:r w:rsidR="008657DE" w:rsidRPr="0067302A">
        <w:rPr>
          <w:rFonts w:asciiTheme="minorHAnsi" w:hAnsiTheme="minorHAnsi" w:cs="Arial"/>
        </w:rPr>
        <w:t>parametrom</w:t>
      </w:r>
      <w:r w:rsidRPr="0067302A">
        <w:rPr>
          <w:rFonts w:asciiTheme="minorHAnsi" w:hAnsiTheme="minorHAnsi" w:cs="Arial"/>
        </w:rPr>
        <w:t>, prípadne skúmaním viacerých podobných situácií sa dopracovať k</w:t>
      </w:r>
      <w:r w:rsidR="00A06E21" w:rsidRPr="0067302A">
        <w:rPr>
          <w:rFonts w:asciiTheme="minorHAnsi" w:hAnsiTheme="minorHAnsi" w:cs="Arial"/>
        </w:rPr>
        <w:t> </w:t>
      </w:r>
      <w:r w:rsidRPr="0067302A">
        <w:rPr>
          <w:rFonts w:asciiTheme="minorHAnsi" w:hAnsiTheme="minorHAnsi" w:cs="Arial"/>
        </w:rPr>
        <w:t>všeobecne platným fyzikálnym záverom.</w:t>
      </w:r>
      <w:r w:rsidR="0093346C" w:rsidRPr="0067302A">
        <w:rPr>
          <w:rFonts w:asciiTheme="minorHAnsi" w:hAnsiTheme="minorHAnsi" w:cs="Arial"/>
        </w:rPr>
        <w:t xml:space="preserve"> </w:t>
      </w:r>
      <w:r w:rsidR="0006427B" w:rsidRPr="0067302A">
        <w:rPr>
          <w:rFonts w:asciiTheme="minorHAnsi" w:hAnsiTheme="minorHAnsi" w:cs="Arial"/>
        </w:rPr>
        <w:t xml:space="preserve">Využitím videoanalýzy vo vyučovacom procese možno riešiť problémové úlohy s dobre definovaným problémom </w:t>
      </w:r>
      <w:r w:rsidR="008657DE" w:rsidRPr="0067302A">
        <w:rPr>
          <w:rFonts w:asciiTheme="minorHAnsi" w:hAnsiTheme="minorHAnsi" w:cs="Arial"/>
        </w:rPr>
        <w:t xml:space="preserve">(DDP) </w:t>
      </w:r>
      <w:r w:rsidR="0006427B" w:rsidRPr="0067302A">
        <w:rPr>
          <w:rFonts w:asciiTheme="minorHAnsi" w:hAnsiTheme="minorHAnsi" w:cs="Arial"/>
        </w:rPr>
        <w:t>na vyšších úrovniach Bloomovej taxonómie poznávacích cieľov – na úrovni analýza, syntéza alebo hodnotenie</w:t>
      </w:r>
      <w:r w:rsidR="0063779F" w:rsidRPr="0067302A">
        <w:rPr>
          <w:rFonts w:asciiTheme="minorHAnsi" w:hAnsiTheme="minorHAnsi" w:cs="Arial"/>
        </w:rPr>
        <w:t xml:space="preserve"> </w:t>
      </w:r>
      <w:r w:rsidR="008657DE" w:rsidRPr="0067302A">
        <w:rPr>
          <w:rFonts w:asciiTheme="minorHAnsi" w:hAnsiTheme="minorHAnsi" w:cs="Arial"/>
        </w:rPr>
        <w:t>[</w:t>
      </w:r>
      <w:r w:rsidR="0063779F" w:rsidRPr="0067302A">
        <w:rPr>
          <w:rFonts w:asciiTheme="minorHAnsi" w:hAnsiTheme="minorHAnsi" w:cs="Arial"/>
        </w:rPr>
        <w:t>3</w:t>
      </w:r>
      <w:r w:rsidR="008657DE" w:rsidRPr="0067302A">
        <w:rPr>
          <w:rFonts w:asciiTheme="minorHAnsi" w:hAnsiTheme="minorHAnsi" w:cs="Arial"/>
        </w:rPr>
        <w:t>]</w:t>
      </w:r>
      <w:r w:rsidR="0006427B" w:rsidRPr="0067302A">
        <w:rPr>
          <w:rFonts w:asciiTheme="minorHAnsi" w:hAnsiTheme="minorHAnsi" w:cs="Arial"/>
        </w:rPr>
        <w:t xml:space="preserve">.  </w:t>
      </w:r>
    </w:p>
    <w:p w:rsidR="0049168E" w:rsidRPr="0067302A" w:rsidRDefault="0049168E" w:rsidP="0067302A">
      <w:pPr>
        <w:spacing w:before="60"/>
        <w:jc w:val="both"/>
        <w:rPr>
          <w:rFonts w:asciiTheme="minorHAnsi" w:hAnsiTheme="minorHAnsi" w:cs="Arial"/>
        </w:rPr>
      </w:pPr>
    </w:p>
    <w:p w:rsidR="0049168E" w:rsidRPr="0067302A" w:rsidRDefault="008657DE" w:rsidP="0067302A">
      <w:pPr>
        <w:spacing w:before="60"/>
        <w:jc w:val="both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Tracker a jeho možnosti</w:t>
      </w:r>
    </w:p>
    <w:p w:rsidR="007A2EAB" w:rsidRPr="0067302A" w:rsidRDefault="00664A8E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 xml:space="preserve">Program Tracker </w:t>
      </w:r>
      <w:r w:rsidRPr="0067302A">
        <w:rPr>
          <w:rFonts w:asciiTheme="minorHAnsi" w:hAnsiTheme="minorHAnsi" w:cs="Arial"/>
          <w:lang w:val="en-US"/>
        </w:rPr>
        <w:t>[</w:t>
      </w:r>
      <w:r w:rsidR="0063779F" w:rsidRPr="0067302A">
        <w:rPr>
          <w:rFonts w:asciiTheme="minorHAnsi" w:hAnsiTheme="minorHAnsi" w:cs="Arial"/>
          <w:lang w:val="en-US"/>
        </w:rPr>
        <w:t>4</w:t>
      </w:r>
      <w:r w:rsidRPr="0067302A">
        <w:rPr>
          <w:rFonts w:asciiTheme="minorHAnsi" w:hAnsiTheme="minorHAnsi" w:cs="Arial"/>
          <w:lang w:val="en-US"/>
        </w:rPr>
        <w:t>]</w:t>
      </w:r>
      <w:r w:rsidRPr="0067302A">
        <w:rPr>
          <w:rFonts w:asciiTheme="minorHAnsi" w:hAnsiTheme="minorHAnsi" w:cs="Arial"/>
        </w:rPr>
        <w:t xml:space="preserve"> je voľne prístupný, aby správne fungoval, vyžaduje si </w:t>
      </w:r>
      <w:r w:rsidR="001F1118" w:rsidRPr="0067302A">
        <w:rPr>
          <w:rFonts w:asciiTheme="minorHAnsi" w:hAnsiTheme="minorHAnsi" w:cs="Arial"/>
        </w:rPr>
        <w:t xml:space="preserve">súčasne </w:t>
      </w:r>
      <w:r w:rsidR="000C3926" w:rsidRPr="0067302A">
        <w:rPr>
          <w:rFonts w:asciiTheme="minorHAnsi" w:hAnsiTheme="minorHAnsi" w:cs="Arial"/>
        </w:rPr>
        <w:t>mať nainštalované programy Quick Time a Java</w:t>
      </w:r>
      <w:r w:rsidRPr="0067302A">
        <w:rPr>
          <w:rFonts w:asciiTheme="minorHAnsi" w:hAnsiTheme="minorHAnsi" w:cs="Arial"/>
        </w:rPr>
        <w:t>. Staršie verzie (3.0</w:t>
      </w:r>
      <w:r w:rsidR="001F1118" w:rsidRPr="0067302A">
        <w:rPr>
          <w:rFonts w:asciiTheme="minorHAnsi" w:hAnsiTheme="minorHAnsi" w:cs="Arial"/>
        </w:rPr>
        <w:t>0</w:t>
      </w:r>
      <w:r w:rsidRPr="0067302A">
        <w:rPr>
          <w:rFonts w:asciiTheme="minorHAnsi" w:hAnsiTheme="minorHAnsi" w:cs="Arial"/>
        </w:rPr>
        <w:t>, 3.1</w:t>
      </w:r>
      <w:r w:rsidR="001F1118" w:rsidRPr="0067302A">
        <w:rPr>
          <w:rFonts w:asciiTheme="minorHAnsi" w:hAnsiTheme="minorHAnsi" w:cs="Arial"/>
        </w:rPr>
        <w:t>0</w:t>
      </w:r>
      <w:r w:rsidRPr="0067302A">
        <w:rPr>
          <w:rFonts w:asciiTheme="minorHAnsi" w:hAnsiTheme="minorHAnsi" w:cs="Arial"/>
        </w:rPr>
        <w:t>) dokázali spracovávať videá vo formáte avi a mov, novšia verzia (4</w:t>
      </w:r>
      <w:r w:rsidR="001F1118" w:rsidRPr="0067302A">
        <w:rPr>
          <w:rFonts w:asciiTheme="minorHAnsi" w:hAnsiTheme="minorHAnsi" w:cs="Arial"/>
        </w:rPr>
        <w:t>.00</w:t>
      </w:r>
      <w:r w:rsidRPr="0067302A">
        <w:rPr>
          <w:rFonts w:asciiTheme="minorHAnsi" w:hAnsiTheme="minorHAnsi" w:cs="Arial"/>
        </w:rPr>
        <w:t xml:space="preserve">) dokáže spracovať video súbory aj vo formáte mpg. </w:t>
      </w:r>
      <w:r w:rsidR="006B447D" w:rsidRPr="0067302A">
        <w:rPr>
          <w:rFonts w:asciiTheme="minorHAnsi" w:hAnsiTheme="minorHAnsi" w:cs="Arial"/>
        </w:rPr>
        <w:t>Po vložení videa do programu, je potrebné zvoliť si súradnicovú sústavu (</w:t>
      </w:r>
      <w:r w:rsidR="006B447D" w:rsidRPr="0067302A">
        <w:rPr>
          <w:rFonts w:asciiTheme="minorHAnsi" w:hAnsiTheme="minorHAnsi" w:cs="Arial"/>
          <w:i/>
        </w:rPr>
        <w:t>x,</w:t>
      </w:r>
      <w:r w:rsidR="00942F38" w:rsidRPr="0067302A">
        <w:rPr>
          <w:rFonts w:asciiTheme="minorHAnsi" w:hAnsiTheme="minorHAnsi" w:cs="Arial"/>
          <w:i/>
        </w:rPr>
        <w:t xml:space="preserve"> </w:t>
      </w:r>
      <w:r w:rsidR="006B447D" w:rsidRPr="0067302A">
        <w:rPr>
          <w:rFonts w:asciiTheme="minorHAnsi" w:hAnsiTheme="minorHAnsi" w:cs="Arial"/>
          <w:i/>
        </w:rPr>
        <w:t>y</w:t>
      </w:r>
      <w:r w:rsidR="006B447D" w:rsidRPr="0067302A">
        <w:rPr>
          <w:rFonts w:asciiTheme="minorHAnsi" w:hAnsiTheme="minorHAnsi" w:cs="Arial"/>
        </w:rPr>
        <w:t xml:space="preserve">) a označiť známu veľkosť predmetu (zvyčajne kalibračná tyč o veľkosti 1m, ale môžu to byť aj iné známe veľkosti). </w:t>
      </w:r>
      <w:r w:rsidR="00C6530B" w:rsidRPr="0067302A">
        <w:rPr>
          <w:rFonts w:asciiTheme="minorHAnsi" w:hAnsiTheme="minorHAnsi" w:cs="Arial"/>
        </w:rPr>
        <w:t xml:space="preserve">Pokiaľ je </w:t>
      </w:r>
      <w:r w:rsidR="00E974EA" w:rsidRPr="0067302A">
        <w:rPr>
          <w:rFonts w:asciiTheme="minorHAnsi" w:hAnsiTheme="minorHAnsi" w:cs="Arial"/>
        </w:rPr>
        <w:t xml:space="preserve">počet snímkou videa iný ako 30/s, je potrebné to v programe zmeniť. </w:t>
      </w:r>
      <w:r w:rsidR="006B447D" w:rsidRPr="0067302A">
        <w:rPr>
          <w:rFonts w:asciiTheme="minorHAnsi" w:hAnsiTheme="minorHAnsi" w:cs="Arial"/>
        </w:rPr>
        <w:t>Po zadefinovaní nového hmotného bodu (Stopy</w:t>
      </w:r>
      <w:r w:rsidR="006B447D" w:rsidRPr="0067302A">
        <w:rPr>
          <w:rFonts w:asciiTheme="minorHAnsi" w:hAnsiTheme="minorHAnsi" w:cs="Arial"/>
          <w:lang w:val="en-US"/>
        </w:rPr>
        <w:t>&gt;Nov</w:t>
      </w:r>
      <w:r w:rsidR="006B447D" w:rsidRPr="0067302A">
        <w:rPr>
          <w:rFonts w:asciiTheme="minorHAnsi" w:hAnsiTheme="minorHAnsi" w:cs="Arial"/>
        </w:rPr>
        <w:t>ý&gt;hmotný bod) odklikávaním polohy sledovaného telesa počítač zaznamenáva do tabuľky reálnu polohu pohybujúceho sa objektu (predpokladáme pritom, že daný pohyb sa uskutočňuje v rovine x,</w:t>
      </w:r>
      <w:r w:rsidR="001F1118" w:rsidRPr="0067302A">
        <w:rPr>
          <w:rFonts w:asciiTheme="minorHAnsi" w:hAnsiTheme="minorHAnsi" w:cs="Arial"/>
        </w:rPr>
        <w:t xml:space="preserve"> y). J</w:t>
      </w:r>
      <w:r w:rsidR="006B447D" w:rsidRPr="0067302A">
        <w:rPr>
          <w:rFonts w:asciiTheme="minorHAnsi" w:hAnsiTheme="minorHAnsi" w:cs="Arial"/>
        </w:rPr>
        <w:t xml:space="preserve">e možné taktiež využiť funkciu autotrack, kedy </w:t>
      </w:r>
      <w:r w:rsidR="00BF2FE8" w:rsidRPr="0067302A">
        <w:rPr>
          <w:rFonts w:asciiTheme="minorHAnsi" w:hAnsiTheme="minorHAnsi" w:cs="Arial"/>
        </w:rPr>
        <w:t>po označení časti obrazu program sám bude zaznamenávať polohu tohto objektu až do ukončenia deja a hodnoty ukladať do tabuľky. Na základe získaných dát je možné skúmať časové závislosti polohy, rýchlosti, zrýchlenia, hybnosti a iných v</w:t>
      </w:r>
      <w:r w:rsidR="00E974EA" w:rsidRPr="0067302A">
        <w:rPr>
          <w:rFonts w:asciiTheme="minorHAnsi" w:hAnsiTheme="minorHAnsi" w:cs="Arial"/>
        </w:rPr>
        <w:t>eličín v čase (jednak x-ové a y-o</w:t>
      </w:r>
      <w:r w:rsidR="00BF2FE8" w:rsidRPr="0067302A">
        <w:rPr>
          <w:rFonts w:asciiTheme="minorHAnsi" w:hAnsiTheme="minorHAnsi" w:cs="Arial"/>
        </w:rPr>
        <w:t>vé zložky, jednak veľkosti, program má ich preddefinovaných 22) a taktiež je možné zadefinovať ďalšie parametre</w:t>
      </w:r>
      <w:r w:rsidR="006B447D" w:rsidRPr="0067302A">
        <w:rPr>
          <w:rFonts w:asciiTheme="minorHAnsi" w:hAnsiTheme="minorHAnsi" w:cs="Arial"/>
        </w:rPr>
        <w:t xml:space="preserve"> </w:t>
      </w:r>
      <w:r w:rsidR="00BF2FE8" w:rsidRPr="0067302A">
        <w:rPr>
          <w:rFonts w:asciiTheme="minorHAnsi" w:hAnsiTheme="minorHAnsi" w:cs="Arial"/>
        </w:rPr>
        <w:t>(ako napr. sila, kinetická energia a ďalšie).</w:t>
      </w:r>
    </w:p>
    <w:p w:rsidR="006B447D" w:rsidRPr="0067302A" w:rsidRDefault="001C0D17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Pri a</w:t>
      </w:r>
      <w:r w:rsidR="007A2EAB" w:rsidRPr="0067302A">
        <w:rPr>
          <w:rFonts w:asciiTheme="minorHAnsi" w:hAnsiTheme="minorHAnsi" w:cs="Arial"/>
        </w:rPr>
        <w:t>nalýz</w:t>
      </w:r>
      <w:r w:rsidRPr="0067302A">
        <w:rPr>
          <w:rFonts w:asciiTheme="minorHAnsi" w:hAnsiTheme="minorHAnsi" w:cs="Arial"/>
        </w:rPr>
        <w:t>e</w:t>
      </w:r>
      <w:r w:rsidR="007A2EAB" w:rsidRPr="0067302A">
        <w:rPr>
          <w:rFonts w:asciiTheme="minorHAnsi" w:hAnsiTheme="minorHAnsi" w:cs="Arial"/>
        </w:rPr>
        <w:t xml:space="preserve"> časových závislosti je možné fitovať namerané priebehy (program ponúka priamku, parabolu, </w:t>
      </w:r>
      <w:r w:rsidR="001F1118" w:rsidRPr="0067302A">
        <w:rPr>
          <w:rFonts w:asciiTheme="minorHAnsi" w:hAnsiTheme="minorHAnsi" w:cs="Arial"/>
        </w:rPr>
        <w:t>exponenciálnu funkciu (pred</w:t>
      </w:r>
      <w:r w:rsidR="00C0576B" w:rsidRPr="0067302A">
        <w:rPr>
          <w:rFonts w:asciiTheme="minorHAnsi" w:hAnsiTheme="minorHAnsi" w:cs="Arial"/>
        </w:rPr>
        <w:t>d</w:t>
      </w:r>
      <w:r w:rsidR="001F1118" w:rsidRPr="0067302A">
        <w:rPr>
          <w:rFonts w:asciiTheme="minorHAnsi" w:hAnsiTheme="minorHAnsi" w:cs="Arial"/>
        </w:rPr>
        <w:t>efinovaných je 6)</w:t>
      </w:r>
      <w:r w:rsidR="007A2EAB" w:rsidRPr="0067302A">
        <w:rPr>
          <w:rFonts w:asciiTheme="minorHAnsi" w:hAnsiTheme="minorHAnsi" w:cs="Arial"/>
        </w:rPr>
        <w:t xml:space="preserve">, pričom je možné taktiež zadefinovať </w:t>
      </w:r>
      <w:r w:rsidR="0091384B" w:rsidRPr="0067302A">
        <w:rPr>
          <w:rFonts w:asciiTheme="minorHAnsi" w:hAnsiTheme="minorHAnsi" w:cs="Arial"/>
        </w:rPr>
        <w:t xml:space="preserve">aj </w:t>
      </w:r>
      <w:r w:rsidR="007A2EAB" w:rsidRPr="0067302A">
        <w:rPr>
          <w:rFonts w:asciiTheme="minorHAnsi" w:hAnsiTheme="minorHAnsi" w:cs="Arial"/>
        </w:rPr>
        <w:t xml:space="preserve">ďalšie </w:t>
      </w:r>
      <w:r w:rsidR="00B64988" w:rsidRPr="0067302A">
        <w:rPr>
          <w:rFonts w:asciiTheme="minorHAnsi" w:hAnsiTheme="minorHAnsi" w:cs="Arial"/>
        </w:rPr>
        <w:t xml:space="preserve">matematické </w:t>
      </w:r>
      <w:r w:rsidR="007A2EAB" w:rsidRPr="0067302A">
        <w:rPr>
          <w:rFonts w:asciiTheme="minorHAnsi" w:hAnsiTheme="minorHAnsi" w:cs="Arial"/>
        </w:rPr>
        <w:t>funkcie)</w:t>
      </w:r>
      <w:r w:rsidR="006F31BA" w:rsidRPr="0067302A">
        <w:rPr>
          <w:rFonts w:asciiTheme="minorHAnsi" w:hAnsiTheme="minorHAnsi" w:cs="Arial"/>
        </w:rPr>
        <w:t>.</w:t>
      </w:r>
      <w:r w:rsidR="00E974EA" w:rsidRPr="0067302A">
        <w:rPr>
          <w:rFonts w:asciiTheme="minorHAnsi" w:hAnsiTheme="minorHAnsi" w:cs="Arial"/>
        </w:rPr>
        <w:t xml:space="preserve"> </w:t>
      </w:r>
      <w:r w:rsidR="006F31BA" w:rsidRPr="0067302A">
        <w:rPr>
          <w:rFonts w:asciiTheme="minorHAnsi" w:hAnsiTheme="minorHAnsi" w:cs="Arial"/>
        </w:rPr>
        <w:t xml:space="preserve">Ďalšími zaujímavými funkciami v programe sú funkcie </w:t>
      </w:r>
      <w:r w:rsidR="006F31BA" w:rsidRPr="0067302A">
        <w:rPr>
          <w:rFonts w:asciiTheme="minorHAnsi" w:hAnsiTheme="minorHAnsi" w:cs="Arial"/>
          <w:i/>
        </w:rPr>
        <w:t>slope</w:t>
      </w:r>
      <w:r w:rsidR="006F31BA" w:rsidRPr="0067302A">
        <w:rPr>
          <w:rFonts w:asciiTheme="minorHAnsi" w:hAnsiTheme="minorHAnsi" w:cs="Arial"/>
        </w:rPr>
        <w:t xml:space="preserve"> a </w:t>
      </w:r>
      <w:r w:rsidR="006F31BA" w:rsidRPr="0067302A">
        <w:rPr>
          <w:rFonts w:asciiTheme="minorHAnsi" w:hAnsiTheme="minorHAnsi" w:cs="Arial"/>
          <w:i/>
        </w:rPr>
        <w:t>area</w:t>
      </w:r>
      <w:r w:rsidR="006F31BA" w:rsidRPr="0067302A">
        <w:rPr>
          <w:rFonts w:asciiTheme="minorHAnsi" w:hAnsiTheme="minorHAnsi" w:cs="Arial"/>
        </w:rPr>
        <w:t xml:space="preserve">, pomocou ktorých je možné študentom ukázať grafický význam pojmov derivácia a integrál a ako </w:t>
      </w:r>
      <w:r w:rsidR="006F31BA" w:rsidRPr="0067302A">
        <w:rPr>
          <w:rFonts w:asciiTheme="minorHAnsi" w:hAnsiTheme="minorHAnsi" w:cs="Arial"/>
        </w:rPr>
        <w:lastRenderedPageBreak/>
        <w:t xml:space="preserve">navzájom medzi sebou súvisia </w:t>
      </w:r>
      <w:r w:rsidR="001F1118" w:rsidRPr="0067302A">
        <w:rPr>
          <w:rFonts w:asciiTheme="minorHAnsi" w:hAnsiTheme="minorHAnsi" w:cs="Arial"/>
        </w:rPr>
        <w:t xml:space="preserve">niektoré </w:t>
      </w:r>
      <w:r w:rsidR="006F31BA" w:rsidRPr="0067302A">
        <w:rPr>
          <w:rFonts w:asciiTheme="minorHAnsi" w:hAnsiTheme="minorHAnsi" w:cs="Arial"/>
        </w:rPr>
        <w:t>fyzikálne veličiny</w:t>
      </w:r>
      <w:r w:rsidR="001F1118" w:rsidRPr="0067302A">
        <w:rPr>
          <w:rFonts w:asciiTheme="minorHAnsi" w:hAnsiTheme="minorHAnsi" w:cs="Arial"/>
        </w:rPr>
        <w:t>, napr.</w:t>
      </w:r>
      <w:r w:rsidR="006F31BA" w:rsidRPr="0067302A">
        <w:rPr>
          <w:rFonts w:asciiTheme="minorHAnsi" w:hAnsiTheme="minorHAnsi" w:cs="Arial"/>
        </w:rPr>
        <w:t xml:space="preserve"> dráha</w:t>
      </w:r>
      <w:r w:rsidR="001F1118" w:rsidRPr="0067302A">
        <w:rPr>
          <w:rFonts w:asciiTheme="minorHAnsi" w:hAnsiTheme="minorHAnsi" w:cs="Arial"/>
        </w:rPr>
        <w:t>,</w:t>
      </w:r>
      <w:r w:rsidR="006F31BA" w:rsidRPr="0067302A">
        <w:rPr>
          <w:rFonts w:asciiTheme="minorHAnsi" w:hAnsiTheme="minorHAnsi" w:cs="Arial"/>
        </w:rPr>
        <w:t xml:space="preserve"> rýchlosť a zrýchlenie (prípadne iné).</w:t>
      </w:r>
      <w:r w:rsidR="00F96467">
        <w:rPr>
          <w:rFonts w:asciiTheme="minorHAnsi" w:hAnsiTheme="minorHAnsi" w:cs="Arial"/>
        </w:rPr>
        <w:t xml:space="preserve"> </w:t>
      </w:r>
      <w:r w:rsidR="006F31BA" w:rsidRPr="0067302A">
        <w:rPr>
          <w:rFonts w:asciiTheme="minorHAnsi" w:hAnsiTheme="minorHAnsi" w:cs="Arial"/>
        </w:rPr>
        <w:t xml:space="preserve">Program taktiež ponúka </w:t>
      </w:r>
      <w:r w:rsidR="001F1118" w:rsidRPr="0067302A">
        <w:rPr>
          <w:rFonts w:asciiTheme="minorHAnsi" w:hAnsiTheme="minorHAnsi" w:cs="Arial"/>
        </w:rPr>
        <w:t xml:space="preserve">možnosť </w:t>
      </w:r>
      <w:r w:rsidR="006F31BA" w:rsidRPr="0067302A">
        <w:rPr>
          <w:rFonts w:asciiTheme="minorHAnsi" w:hAnsiTheme="minorHAnsi" w:cs="Arial"/>
        </w:rPr>
        <w:t xml:space="preserve">modelovať priebeh daného deja, k dispozícii je analytický  model (zadanie rovníc pre výchylku v smere osi </w:t>
      </w:r>
      <w:r w:rsidR="006F31BA" w:rsidRPr="0067302A">
        <w:rPr>
          <w:rFonts w:asciiTheme="minorHAnsi" w:hAnsiTheme="minorHAnsi" w:cs="Arial"/>
          <w:i/>
        </w:rPr>
        <w:t>x</w:t>
      </w:r>
      <w:r w:rsidR="006F31BA" w:rsidRPr="0067302A">
        <w:rPr>
          <w:rFonts w:asciiTheme="minorHAnsi" w:hAnsiTheme="minorHAnsi" w:cs="Arial"/>
        </w:rPr>
        <w:t xml:space="preserve"> a </w:t>
      </w:r>
      <w:r w:rsidR="006F31BA" w:rsidRPr="0067302A">
        <w:rPr>
          <w:rFonts w:asciiTheme="minorHAnsi" w:hAnsiTheme="minorHAnsi" w:cs="Arial"/>
          <w:i/>
        </w:rPr>
        <w:t>y</w:t>
      </w:r>
      <w:r w:rsidR="006F31BA" w:rsidRPr="0067302A">
        <w:rPr>
          <w:rFonts w:asciiTheme="minorHAnsi" w:hAnsiTheme="minorHAnsi" w:cs="Arial"/>
        </w:rPr>
        <w:t xml:space="preserve">) a dynamický model (zadanie rovníc pre silu </w:t>
      </w:r>
      <w:proofErr w:type="spellStart"/>
      <w:r w:rsidR="006F31BA" w:rsidRPr="0067302A">
        <w:rPr>
          <w:rFonts w:asciiTheme="minorHAnsi" w:hAnsiTheme="minorHAnsi" w:cs="Arial"/>
          <w:i/>
        </w:rPr>
        <w:t>F</w:t>
      </w:r>
      <w:r w:rsidR="006F31BA" w:rsidRPr="0067302A">
        <w:rPr>
          <w:rFonts w:asciiTheme="minorHAnsi" w:hAnsiTheme="minorHAnsi" w:cs="Arial"/>
          <w:i/>
          <w:vertAlign w:val="subscript"/>
        </w:rPr>
        <w:t>x</w:t>
      </w:r>
      <w:proofErr w:type="spellEnd"/>
      <w:r w:rsidR="006F31BA" w:rsidRPr="0067302A">
        <w:rPr>
          <w:rFonts w:asciiTheme="minorHAnsi" w:hAnsiTheme="minorHAnsi" w:cs="Arial"/>
        </w:rPr>
        <w:t xml:space="preserve">, </w:t>
      </w:r>
      <w:proofErr w:type="spellStart"/>
      <w:r w:rsidR="006F31BA" w:rsidRPr="0067302A">
        <w:rPr>
          <w:rFonts w:asciiTheme="minorHAnsi" w:hAnsiTheme="minorHAnsi" w:cs="Arial"/>
          <w:i/>
        </w:rPr>
        <w:t>F</w:t>
      </w:r>
      <w:r w:rsidR="006F31BA" w:rsidRPr="0067302A">
        <w:rPr>
          <w:rFonts w:asciiTheme="minorHAnsi" w:hAnsiTheme="minorHAnsi" w:cs="Arial"/>
          <w:i/>
          <w:vertAlign w:val="subscript"/>
        </w:rPr>
        <w:t>y</w:t>
      </w:r>
      <w:proofErr w:type="spellEnd"/>
      <w:r w:rsidR="006F31BA" w:rsidRPr="0067302A">
        <w:rPr>
          <w:rFonts w:asciiTheme="minorHAnsi" w:hAnsiTheme="minorHAnsi" w:cs="Arial"/>
        </w:rPr>
        <w:t>).</w:t>
      </w:r>
      <w:r w:rsidR="00F96467">
        <w:rPr>
          <w:rFonts w:asciiTheme="minorHAnsi" w:hAnsiTheme="minorHAnsi" w:cs="Arial"/>
        </w:rPr>
        <w:t xml:space="preserve"> </w:t>
      </w:r>
      <w:r w:rsidR="006F31BA" w:rsidRPr="0067302A">
        <w:rPr>
          <w:rFonts w:asciiTheme="minorHAnsi" w:hAnsiTheme="minorHAnsi" w:cs="Arial"/>
        </w:rPr>
        <w:t xml:space="preserve">Využívaním týchto možností programu je možné u študentov postupne rozvíjať ich kompetencie, naučiť ich pracovať s grafmi, analyzovať grafy, určovať hľadané fyzikálne parametre, aplikovať vzťahy medzi fyzikálnymi veličinami, porozumieť a osvojiť si pojmy derivácia a integrál, popisovať ľubovoľné deje pomocou matematických funkcií. Keďže program je voľne dostupný, je možné dané aktivity realizovať v tímovej práci </w:t>
      </w:r>
      <w:r w:rsidR="00F77F41" w:rsidRPr="0067302A">
        <w:rPr>
          <w:rFonts w:asciiTheme="minorHAnsi" w:hAnsiTheme="minorHAnsi" w:cs="Arial"/>
        </w:rPr>
        <w:t xml:space="preserve">buď </w:t>
      </w:r>
      <w:r w:rsidR="006F31BA" w:rsidRPr="0067302A">
        <w:rPr>
          <w:rFonts w:asciiTheme="minorHAnsi" w:hAnsiTheme="minorHAnsi" w:cs="Arial"/>
        </w:rPr>
        <w:t>v škole, ale</w:t>
      </w:r>
      <w:r w:rsidR="00465644" w:rsidRPr="0067302A">
        <w:rPr>
          <w:rFonts w:asciiTheme="minorHAnsi" w:hAnsiTheme="minorHAnsi" w:cs="Arial"/>
        </w:rPr>
        <w:t>bo</w:t>
      </w:r>
      <w:r w:rsidR="006F31BA" w:rsidRPr="0067302A">
        <w:rPr>
          <w:rFonts w:asciiTheme="minorHAnsi" w:hAnsiTheme="minorHAnsi" w:cs="Arial"/>
        </w:rPr>
        <w:t xml:space="preserve"> aj samostatne v</w:t>
      </w:r>
      <w:r w:rsidR="00956EB9" w:rsidRPr="0067302A">
        <w:rPr>
          <w:rFonts w:asciiTheme="minorHAnsi" w:hAnsiTheme="minorHAnsi" w:cs="Arial"/>
        </w:rPr>
        <w:t xml:space="preserve"> domácom prostredí. Keďže väčšina študentov dnes vlastní mobil, fotoaparát či notebook, môžu študenti zosnímať akýkoľvek dej a následne ho použiť pre analýzu.   </w:t>
      </w:r>
      <w:r w:rsidR="006B447D" w:rsidRPr="0067302A">
        <w:rPr>
          <w:rFonts w:asciiTheme="minorHAnsi" w:hAnsiTheme="minorHAnsi" w:cs="Arial"/>
        </w:rPr>
        <w:t xml:space="preserve"> </w:t>
      </w:r>
    </w:p>
    <w:p w:rsidR="00664A8E" w:rsidRPr="0067302A" w:rsidRDefault="00664A8E" w:rsidP="0067302A">
      <w:pPr>
        <w:spacing w:before="60"/>
        <w:jc w:val="both"/>
        <w:rPr>
          <w:rFonts w:asciiTheme="minorHAnsi" w:hAnsiTheme="minorHAnsi" w:cs="Arial"/>
        </w:rPr>
      </w:pPr>
    </w:p>
    <w:p w:rsidR="00664A8E" w:rsidRPr="0067302A" w:rsidRDefault="001F1118" w:rsidP="0067302A">
      <w:pPr>
        <w:spacing w:before="60"/>
        <w:jc w:val="both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Praktické využitie v</w:t>
      </w:r>
      <w:r w:rsidR="00664A8E" w:rsidRPr="0067302A">
        <w:rPr>
          <w:rFonts w:asciiTheme="minorHAnsi" w:hAnsiTheme="minorHAnsi" w:cs="Arial"/>
          <w:b/>
        </w:rPr>
        <w:t>ideoanalý</w:t>
      </w:r>
      <w:r w:rsidRPr="0067302A">
        <w:rPr>
          <w:rFonts w:asciiTheme="minorHAnsi" w:hAnsiTheme="minorHAnsi" w:cs="Arial"/>
          <w:b/>
        </w:rPr>
        <w:t xml:space="preserve">zy </w:t>
      </w:r>
    </w:p>
    <w:p w:rsidR="00AE41A0" w:rsidRPr="0067302A" w:rsidRDefault="00AE41A0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 xml:space="preserve">V rámci fyzikálnych seminárov je možné uskutočňovať analýzu dejov na rôznych úrovniach. V prvej časti </w:t>
      </w:r>
      <w:r w:rsidR="00DF1CB1" w:rsidRPr="0067302A">
        <w:rPr>
          <w:rFonts w:asciiTheme="minorHAnsi" w:hAnsiTheme="minorHAnsi" w:cs="Arial"/>
        </w:rPr>
        <w:t xml:space="preserve">v rámci analýz deja </w:t>
      </w:r>
      <w:r w:rsidRPr="0067302A">
        <w:rPr>
          <w:rFonts w:asciiTheme="minorHAnsi" w:hAnsiTheme="minorHAnsi" w:cs="Arial"/>
        </w:rPr>
        <w:t xml:space="preserve">bolo úlohou študentov určiť zo získaných časových závislosti, o aký pohyb sa jedná (rovnomerný, nerovnomerný, rovnomerne zrýchlený, atď.). V ďalšej časti matematickou analýzou daných závislosti bolo </w:t>
      </w:r>
      <w:r w:rsidR="005535AB" w:rsidRPr="0067302A">
        <w:rPr>
          <w:rFonts w:asciiTheme="minorHAnsi" w:hAnsiTheme="minorHAnsi" w:cs="Arial"/>
        </w:rPr>
        <w:t xml:space="preserve">urobené </w:t>
      </w:r>
      <w:r w:rsidRPr="0067302A">
        <w:rPr>
          <w:rFonts w:asciiTheme="minorHAnsi" w:hAnsiTheme="minorHAnsi" w:cs="Arial"/>
        </w:rPr>
        <w:t>fitova</w:t>
      </w:r>
      <w:r w:rsidR="005535AB" w:rsidRPr="0067302A">
        <w:rPr>
          <w:rFonts w:asciiTheme="minorHAnsi" w:hAnsiTheme="minorHAnsi" w:cs="Arial"/>
        </w:rPr>
        <w:t>nie nameraných priebehov</w:t>
      </w:r>
      <w:r w:rsidRPr="0067302A">
        <w:rPr>
          <w:rFonts w:asciiTheme="minorHAnsi" w:hAnsiTheme="minorHAnsi" w:cs="Arial"/>
        </w:rPr>
        <w:t xml:space="preserve"> a následne z rovníc kriviek </w:t>
      </w:r>
      <w:r w:rsidR="00C6530B" w:rsidRPr="0067302A">
        <w:rPr>
          <w:rFonts w:asciiTheme="minorHAnsi" w:hAnsiTheme="minorHAnsi" w:cs="Arial"/>
        </w:rPr>
        <w:t xml:space="preserve">boli </w:t>
      </w:r>
      <w:r w:rsidRPr="0067302A">
        <w:rPr>
          <w:rFonts w:asciiTheme="minorHAnsi" w:hAnsiTheme="minorHAnsi" w:cs="Arial"/>
        </w:rPr>
        <w:t>určov</w:t>
      </w:r>
      <w:r w:rsidR="00C6530B" w:rsidRPr="0067302A">
        <w:rPr>
          <w:rFonts w:asciiTheme="minorHAnsi" w:hAnsiTheme="minorHAnsi" w:cs="Arial"/>
        </w:rPr>
        <w:t>ané</w:t>
      </w:r>
      <w:r w:rsidRPr="0067302A">
        <w:rPr>
          <w:rFonts w:asciiTheme="minorHAnsi" w:hAnsiTheme="minorHAnsi" w:cs="Arial"/>
        </w:rPr>
        <w:t xml:space="preserve"> parametre, ktoré mali fyzikálny zmysel. Využitím funkcií </w:t>
      </w:r>
      <w:r w:rsidRPr="0067302A">
        <w:rPr>
          <w:rFonts w:asciiTheme="minorHAnsi" w:hAnsiTheme="minorHAnsi" w:cs="Arial"/>
          <w:i/>
        </w:rPr>
        <w:t>slope</w:t>
      </w:r>
      <w:r w:rsidRPr="0067302A">
        <w:rPr>
          <w:rFonts w:asciiTheme="minorHAnsi" w:hAnsiTheme="minorHAnsi" w:cs="Arial"/>
        </w:rPr>
        <w:t xml:space="preserve"> a </w:t>
      </w:r>
      <w:r w:rsidRPr="0067302A">
        <w:rPr>
          <w:rFonts w:asciiTheme="minorHAnsi" w:hAnsiTheme="minorHAnsi" w:cs="Arial"/>
          <w:i/>
        </w:rPr>
        <w:t>area</w:t>
      </w:r>
      <w:r w:rsidRPr="0067302A">
        <w:rPr>
          <w:rFonts w:asciiTheme="minorHAnsi" w:hAnsiTheme="minorHAnsi" w:cs="Arial"/>
        </w:rPr>
        <w:t xml:space="preserve"> určovali študenti hodnoty ďalších fyzik</w:t>
      </w:r>
      <w:r w:rsidR="00DF1CB1" w:rsidRPr="0067302A">
        <w:rPr>
          <w:rFonts w:asciiTheme="minorHAnsi" w:hAnsiTheme="minorHAnsi" w:cs="Arial"/>
        </w:rPr>
        <w:t>álnych veličín (napr. z časových závislosti rýchlosti bolo možné určiť prejdenú dráhu a hodnotu okamžitého zrýchlenia</w:t>
      </w:r>
      <w:r w:rsidRPr="0067302A">
        <w:rPr>
          <w:rFonts w:asciiTheme="minorHAnsi" w:hAnsiTheme="minorHAnsi" w:cs="Arial"/>
        </w:rPr>
        <w:t>)</w:t>
      </w:r>
      <w:r w:rsidR="00DF1CB1" w:rsidRPr="0067302A">
        <w:rPr>
          <w:rFonts w:asciiTheme="minorHAnsi" w:hAnsiTheme="minorHAnsi" w:cs="Arial"/>
        </w:rPr>
        <w:t>.</w:t>
      </w:r>
      <w:r w:rsidR="00C6530B" w:rsidRPr="0067302A">
        <w:rPr>
          <w:rFonts w:asciiTheme="minorHAnsi" w:hAnsiTheme="minorHAnsi" w:cs="Arial"/>
        </w:rPr>
        <w:t xml:space="preserve"> </w:t>
      </w:r>
      <w:r w:rsidRPr="0067302A">
        <w:rPr>
          <w:rFonts w:asciiTheme="minorHAnsi" w:hAnsiTheme="minorHAnsi" w:cs="Arial"/>
        </w:rPr>
        <w:t xml:space="preserve">Na záver sa študenti pokúsili daný dej matematicky popísať, vytvoriť model (analytický alebo dynamický) a porovnať ho s reálnym dejom. </w:t>
      </w:r>
    </w:p>
    <w:p w:rsidR="00AE41A0" w:rsidRPr="0067302A" w:rsidRDefault="00AE41A0" w:rsidP="0067302A">
      <w:pPr>
        <w:spacing w:before="60"/>
        <w:jc w:val="both"/>
        <w:rPr>
          <w:rFonts w:asciiTheme="minorHAnsi" w:hAnsiTheme="minorHAnsi" w:cs="Arial"/>
        </w:rPr>
      </w:pPr>
    </w:p>
    <w:p w:rsidR="00AE41A0" w:rsidRPr="0067302A" w:rsidRDefault="00AA694E" w:rsidP="0067302A">
      <w:pPr>
        <w:spacing w:before="60"/>
        <w:jc w:val="center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  <w:noProof/>
        </w:rPr>
        <w:drawing>
          <wp:inline distT="0" distB="0" distL="0" distR="0">
            <wp:extent cx="6115050" cy="4029075"/>
            <wp:effectExtent l="19050" t="0" r="0" b="0"/>
            <wp:docPr id="1" name="Obrázok 1" descr="ob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A0" w:rsidRPr="00F96467" w:rsidRDefault="00AE41A0" w:rsidP="0067302A">
      <w:pPr>
        <w:spacing w:before="60"/>
        <w:jc w:val="center"/>
        <w:rPr>
          <w:rFonts w:asciiTheme="minorHAnsi" w:hAnsiTheme="minorHAnsi" w:cs="Arial"/>
          <w:sz w:val="20"/>
        </w:rPr>
      </w:pPr>
      <w:r w:rsidRPr="00F96467">
        <w:rPr>
          <w:rFonts w:asciiTheme="minorHAnsi" w:hAnsiTheme="minorHAnsi" w:cs="Arial"/>
          <w:sz w:val="20"/>
        </w:rPr>
        <w:t>Obr. 1: Analýza podávania volejbalovej lopty</w:t>
      </w:r>
    </w:p>
    <w:p w:rsidR="00F96467" w:rsidRPr="0067302A" w:rsidRDefault="00F96467" w:rsidP="0067302A">
      <w:pPr>
        <w:spacing w:before="60"/>
        <w:jc w:val="center"/>
        <w:rPr>
          <w:rFonts w:asciiTheme="minorHAnsi" w:hAnsiTheme="minorHAnsi" w:cs="Arial"/>
        </w:rPr>
      </w:pPr>
    </w:p>
    <w:p w:rsidR="00AE41A0" w:rsidRPr="0067302A" w:rsidRDefault="00DF1CB1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 xml:space="preserve">Ako možno vidieť z obrázku 1, program obsahuje samotný videozáznam, ktorý je možné prehrať stlačením zelenej šípky v ľavo dole, kde je možné sledovať polohu objektu v čase a zároveň </w:t>
      </w:r>
      <w:r w:rsidRPr="0067302A">
        <w:rPr>
          <w:rFonts w:asciiTheme="minorHAnsi" w:hAnsiTheme="minorHAnsi" w:cs="Arial"/>
        </w:rPr>
        <w:lastRenderedPageBreak/>
        <w:t>na</w:t>
      </w:r>
      <w:r w:rsidR="00685684">
        <w:rPr>
          <w:rFonts w:asciiTheme="minorHAnsi" w:hAnsiTheme="minorHAnsi" w:cs="Arial"/>
        </w:rPr>
        <w:t> </w:t>
      </w:r>
      <w:r w:rsidRPr="0067302A">
        <w:rPr>
          <w:rFonts w:asciiTheme="minorHAnsi" w:hAnsiTheme="minorHAnsi" w:cs="Arial"/>
        </w:rPr>
        <w:t xml:space="preserve">pravej strane je možné sledovať, ako sa vyvíja okamžitá hodnota polohy, rýchlosti a zrýchlenia v smere osi </w:t>
      </w:r>
      <w:r w:rsidRPr="0067302A">
        <w:rPr>
          <w:rFonts w:asciiTheme="minorHAnsi" w:hAnsiTheme="minorHAnsi" w:cs="Arial"/>
          <w:i/>
        </w:rPr>
        <w:t>y</w:t>
      </w:r>
      <w:r w:rsidRPr="0067302A">
        <w:rPr>
          <w:rFonts w:asciiTheme="minorHAnsi" w:hAnsiTheme="minorHAnsi" w:cs="Arial"/>
        </w:rPr>
        <w:t xml:space="preserve"> v čase (prípadne iných veličín, ktoré chceme skúmať). V pra</w:t>
      </w:r>
      <w:r w:rsidR="00081218" w:rsidRPr="0067302A">
        <w:rPr>
          <w:rFonts w:asciiTheme="minorHAnsi" w:hAnsiTheme="minorHAnsi" w:cs="Arial"/>
        </w:rPr>
        <w:t>ve</w:t>
      </w:r>
      <w:r w:rsidRPr="0067302A">
        <w:rPr>
          <w:rFonts w:asciiTheme="minorHAnsi" w:hAnsiTheme="minorHAnsi" w:cs="Arial"/>
        </w:rPr>
        <w:t>j spodnej časti sú v tabuľke zaznamenané okamžité hodnoty skúmaných veličín (</w:t>
      </w:r>
      <w:r w:rsidR="00081218" w:rsidRPr="0067302A">
        <w:rPr>
          <w:rFonts w:asciiTheme="minorHAnsi" w:hAnsiTheme="minorHAnsi" w:cs="Arial"/>
        </w:rPr>
        <w:t>dané veličiny, ktoré chceme mať v tabuľke</w:t>
      </w:r>
      <w:r w:rsidRPr="0067302A">
        <w:rPr>
          <w:rFonts w:asciiTheme="minorHAnsi" w:hAnsiTheme="minorHAnsi" w:cs="Arial"/>
        </w:rPr>
        <w:t xml:space="preserve"> si možno taktiež navoliť). </w:t>
      </w:r>
      <w:r w:rsidR="00081218" w:rsidRPr="0067302A">
        <w:rPr>
          <w:rFonts w:asciiTheme="minorHAnsi" w:hAnsiTheme="minorHAnsi" w:cs="Arial"/>
        </w:rPr>
        <w:t>V ďalšej časti seminára nasledovala samotná analýza grafov, kde úlohou študentov bolo popísať matemati</w:t>
      </w:r>
      <w:r w:rsidR="0008491D" w:rsidRPr="0067302A">
        <w:rPr>
          <w:rFonts w:asciiTheme="minorHAnsi" w:hAnsiTheme="minorHAnsi" w:cs="Arial"/>
        </w:rPr>
        <w:t xml:space="preserve">cky daný priebeh (použiť </w:t>
      </w:r>
      <w:proofErr w:type="spellStart"/>
      <w:r w:rsidR="0008491D" w:rsidRPr="0067302A">
        <w:rPr>
          <w:rFonts w:asciiTheme="minorHAnsi" w:hAnsiTheme="minorHAnsi" w:cs="Arial"/>
        </w:rPr>
        <w:t>fitovac</w:t>
      </w:r>
      <w:r w:rsidR="00081218" w:rsidRPr="0067302A">
        <w:rPr>
          <w:rFonts w:asciiTheme="minorHAnsi" w:hAnsiTheme="minorHAnsi" w:cs="Arial"/>
        </w:rPr>
        <w:t>i</w:t>
      </w:r>
      <w:r w:rsidR="00591CEC" w:rsidRPr="0067302A">
        <w:rPr>
          <w:rFonts w:asciiTheme="minorHAnsi" w:hAnsiTheme="minorHAnsi" w:cs="Arial"/>
        </w:rPr>
        <w:t>e</w:t>
      </w:r>
      <w:proofErr w:type="spellEnd"/>
      <w:r w:rsidR="00F85FF8" w:rsidRPr="0067302A">
        <w:rPr>
          <w:rFonts w:asciiTheme="minorHAnsi" w:hAnsiTheme="minorHAnsi" w:cs="Arial"/>
        </w:rPr>
        <w:t xml:space="preserve"> funkcie</w:t>
      </w:r>
      <w:r w:rsidR="00081218" w:rsidRPr="0067302A">
        <w:rPr>
          <w:rFonts w:asciiTheme="minorHAnsi" w:hAnsiTheme="minorHAnsi" w:cs="Arial"/>
        </w:rPr>
        <w:t>), a zo</w:t>
      </w:r>
      <w:r w:rsidR="002662C6">
        <w:rPr>
          <w:rFonts w:asciiTheme="minorHAnsi" w:hAnsiTheme="minorHAnsi" w:cs="Arial"/>
        </w:rPr>
        <w:t> </w:t>
      </w:r>
      <w:r w:rsidR="00081218" w:rsidRPr="0067302A">
        <w:rPr>
          <w:rFonts w:asciiTheme="minorHAnsi" w:hAnsiTheme="minorHAnsi" w:cs="Arial"/>
        </w:rPr>
        <w:t xml:space="preserve">získaných parametrov stanoviť fyzikálne veličiny. </w:t>
      </w:r>
    </w:p>
    <w:p w:rsidR="00AE41A0" w:rsidRPr="0067302A" w:rsidRDefault="00AE41A0" w:rsidP="0067302A">
      <w:pPr>
        <w:spacing w:before="60"/>
        <w:jc w:val="both"/>
        <w:rPr>
          <w:rFonts w:asciiTheme="minorHAnsi" w:hAnsiTheme="minorHAnsi" w:cs="Arial"/>
        </w:rPr>
      </w:pPr>
    </w:p>
    <w:p w:rsidR="00956EB9" w:rsidRPr="0067302A" w:rsidRDefault="00AA694E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  <w:noProof/>
        </w:rPr>
        <w:drawing>
          <wp:inline distT="0" distB="0" distL="0" distR="0">
            <wp:extent cx="6115050" cy="3714750"/>
            <wp:effectExtent l="19050" t="0" r="0" b="0"/>
            <wp:docPr id="2" name="Obrázok 2" descr="ob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E7" w:rsidRPr="00AB7075" w:rsidRDefault="00081218" w:rsidP="0067302A">
      <w:pPr>
        <w:spacing w:before="60"/>
        <w:jc w:val="center"/>
        <w:rPr>
          <w:rFonts w:asciiTheme="minorHAnsi" w:hAnsiTheme="minorHAnsi" w:cs="Arial"/>
          <w:sz w:val="20"/>
        </w:rPr>
      </w:pPr>
      <w:r w:rsidRPr="00AB7075">
        <w:rPr>
          <w:rFonts w:asciiTheme="minorHAnsi" w:hAnsiTheme="minorHAnsi" w:cs="Arial"/>
          <w:sz w:val="20"/>
        </w:rPr>
        <w:t>Obr. 2</w:t>
      </w:r>
      <w:r w:rsidR="000C16E7" w:rsidRPr="00AB7075">
        <w:rPr>
          <w:rFonts w:asciiTheme="minorHAnsi" w:hAnsiTheme="minorHAnsi" w:cs="Arial"/>
          <w:sz w:val="20"/>
        </w:rPr>
        <w:t xml:space="preserve">: </w:t>
      </w:r>
      <w:r w:rsidRPr="00AB7075">
        <w:rPr>
          <w:rFonts w:asciiTheme="minorHAnsi" w:hAnsiTheme="minorHAnsi" w:cs="Arial"/>
          <w:sz w:val="20"/>
        </w:rPr>
        <w:t>Matematická analýza skúmaného deja</w:t>
      </w:r>
      <w:r w:rsidR="005C181B" w:rsidRPr="00AB7075">
        <w:rPr>
          <w:rFonts w:asciiTheme="minorHAnsi" w:hAnsiTheme="minorHAnsi" w:cs="Arial"/>
          <w:sz w:val="20"/>
        </w:rPr>
        <w:t xml:space="preserve"> – analýza rýchlosti lopty vo zvislom smere</w:t>
      </w:r>
    </w:p>
    <w:p w:rsidR="000C16E7" w:rsidRPr="0067302A" w:rsidRDefault="000C16E7" w:rsidP="0067302A">
      <w:pPr>
        <w:spacing w:before="60"/>
        <w:jc w:val="center"/>
        <w:rPr>
          <w:rFonts w:asciiTheme="minorHAnsi" w:hAnsiTheme="minorHAnsi" w:cs="Arial"/>
          <w:i/>
        </w:rPr>
      </w:pPr>
    </w:p>
    <w:p w:rsidR="00BC0E4A" w:rsidRPr="0067302A" w:rsidRDefault="00081218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 xml:space="preserve">Ako možno z obrázku 2 vidieť, pre analýzy rýchlosti (štvorčeky) pred odrazom lopty bola použitá rovnica priamky, z ktorej možno usúdiť, že sa jedná o pohyb rovnomerne spomalený so zrýchlením </w:t>
      </w:r>
      <w:r w:rsidRPr="0067302A">
        <w:rPr>
          <w:rFonts w:asciiTheme="minorHAnsi" w:hAnsiTheme="minorHAnsi" w:cs="Arial"/>
          <w:i/>
        </w:rPr>
        <w:t>-9,959 m/s</w:t>
      </w:r>
      <w:r w:rsidRPr="0067302A">
        <w:rPr>
          <w:rFonts w:asciiTheme="minorHAnsi" w:hAnsiTheme="minorHAnsi" w:cs="Arial"/>
          <w:i/>
          <w:vertAlign w:val="superscript"/>
        </w:rPr>
        <w:t>2</w:t>
      </w:r>
      <w:r w:rsidRPr="0067302A">
        <w:rPr>
          <w:rFonts w:asciiTheme="minorHAnsi" w:hAnsiTheme="minorHAnsi" w:cs="Arial"/>
        </w:rPr>
        <w:t xml:space="preserve"> </w:t>
      </w:r>
      <w:r w:rsidR="009364F3" w:rsidRPr="0067302A">
        <w:rPr>
          <w:rFonts w:asciiTheme="minorHAnsi" w:hAnsiTheme="minorHAnsi" w:cs="Arial"/>
        </w:rPr>
        <w:t>(</w:t>
      </w:r>
      <w:r w:rsidR="00E974EA" w:rsidRPr="0067302A">
        <w:rPr>
          <w:rFonts w:asciiTheme="minorHAnsi" w:hAnsiTheme="minorHAnsi" w:cs="Arial"/>
        </w:rPr>
        <w:t xml:space="preserve">študenti by mali prísť na to, že určili </w:t>
      </w:r>
      <w:r w:rsidR="009364F3" w:rsidRPr="0067302A">
        <w:rPr>
          <w:rFonts w:asciiTheme="minorHAnsi" w:hAnsiTheme="minorHAnsi" w:cs="Arial"/>
        </w:rPr>
        <w:t>hodnot</w:t>
      </w:r>
      <w:r w:rsidR="00E974EA" w:rsidRPr="0067302A">
        <w:rPr>
          <w:rFonts w:asciiTheme="minorHAnsi" w:hAnsiTheme="minorHAnsi" w:cs="Arial"/>
        </w:rPr>
        <w:t>u</w:t>
      </w:r>
      <w:r w:rsidR="009364F3" w:rsidRPr="0067302A">
        <w:rPr>
          <w:rFonts w:asciiTheme="minorHAnsi" w:hAnsiTheme="minorHAnsi" w:cs="Arial"/>
        </w:rPr>
        <w:t xml:space="preserve"> tiažového zrýchlenia </w:t>
      </w:r>
      <w:r w:rsidR="0063779F" w:rsidRPr="0067302A">
        <w:rPr>
          <w:rFonts w:asciiTheme="minorHAnsi" w:hAnsiTheme="minorHAnsi" w:cs="Arial"/>
        </w:rPr>
        <w:t xml:space="preserve">na povrchu </w:t>
      </w:r>
      <w:r w:rsidR="00214FAE" w:rsidRPr="0067302A">
        <w:rPr>
          <w:rFonts w:asciiTheme="minorHAnsi" w:hAnsiTheme="minorHAnsi" w:cs="Arial"/>
        </w:rPr>
        <w:t>Zeme</w:t>
      </w:r>
      <w:r w:rsidRPr="0067302A">
        <w:rPr>
          <w:rFonts w:asciiTheme="minorHAnsi" w:hAnsiTheme="minorHAnsi" w:cs="Arial"/>
        </w:rPr>
        <w:t>)</w:t>
      </w:r>
      <w:r w:rsidR="00214FAE" w:rsidRPr="0067302A">
        <w:rPr>
          <w:rFonts w:asciiTheme="minorHAnsi" w:hAnsiTheme="minorHAnsi" w:cs="Arial"/>
        </w:rPr>
        <w:t xml:space="preserve"> a počiatočnou rýchlosťou v smere zvislej osi </w:t>
      </w:r>
      <w:r w:rsidR="00214FAE" w:rsidRPr="0067302A">
        <w:rPr>
          <w:rFonts w:asciiTheme="minorHAnsi" w:hAnsiTheme="minorHAnsi" w:cs="Arial"/>
          <w:i/>
        </w:rPr>
        <w:t>v</w:t>
      </w:r>
      <w:r w:rsidR="00214FAE" w:rsidRPr="0067302A">
        <w:rPr>
          <w:rFonts w:asciiTheme="minorHAnsi" w:hAnsiTheme="minorHAnsi" w:cs="Arial"/>
          <w:i/>
          <w:vertAlign w:val="subscript"/>
        </w:rPr>
        <w:t>y0</w:t>
      </w:r>
      <w:r w:rsidR="00214FAE" w:rsidRPr="0067302A">
        <w:rPr>
          <w:rFonts w:asciiTheme="minorHAnsi" w:hAnsiTheme="minorHAnsi" w:cs="Arial"/>
          <w:i/>
        </w:rPr>
        <w:t xml:space="preserve"> = 3,03 m/s</w:t>
      </w:r>
      <w:r w:rsidR="00214FAE" w:rsidRPr="0067302A">
        <w:rPr>
          <w:rFonts w:asciiTheme="minorHAnsi" w:hAnsiTheme="minorHAnsi" w:cs="Arial"/>
        </w:rPr>
        <w:t xml:space="preserve">. Ak chceme vedieť, akú dráhu lopta prešla (vo zvislom smere) napr. od vyhodenia až po maximálnu výšku pred odpalom, použijeme na to funkciu </w:t>
      </w:r>
      <w:r w:rsidR="00214FAE" w:rsidRPr="0067302A">
        <w:rPr>
          <w:rFonts w:asciiTheme="minorHAnsi" w:hAnsiTheme="minorHAnsi" w:cs="Arial"/>
          <w:i/>
        </w:rPr>
        <w:t>area</w:t>
      </w:r>
      <w:r w:rsidR="00214FAE" w:rsidRPr="0067302A">
        <w:rPr>
          <w:rFonts w:asciiTheme="minorHAnsi" w:hAnsiTheme="minorHAnsi" w:cs="Arial"/>
        </w:rPr>
        <w:t xml:space="preserve">. Z obrázku možno vyčítať, že daná hodnota je </w:t>
      </w:r>
      <w:r w:rsidR="00E974EA" w:rsidRPr="0067302A">
        <w:rPr>
          <w:rFonts w:asciiTheme="minorHAnsi" w:hAnsiTheme="minorHAnsi" w:cs="Arial"/>
          <w:i/>
        </w:rPr>
        <w:t xml:space="preserve">area = </w:t>
      </w:r>
      <w:r w:rsidR="00214FAE" w:rsidRPr="0067302A">
        <w:rPr>
          <w:rFonts w:asciiTheme="minorHAnsi" w:hAnsiTheme="minorHAnsi" w:cs="Arial"/>
          <w:i/>
        </w:rPr>
        <w:t>0,357 m</w:t>
      </w:r>
      <w:r w:rsidR="00214FAE" w:rsidRPr="0067302A">
        <w:rPr>
          <w:rFonts w:asciiTheme="minorHAnsi" w:hAnsiTheme="minorHAnsi" w:cs="Arial"/>
        </w:rPr>
        <w:t xml:space="preserve">, čo úzko súvisí s prejdenou dráhou v časovom </w:t>
      </w:r>
      <w:r w:rsidR="00E54625" w:rsidRPr="0067302A">
        <w:rPr>
          <w:rFonts w:asciiTheme="minorHAnsi" w:hAnsiTheme="minorHAnsi" w:cs="Arial"/>
        </w:rPr>
        <w:t>in</w:t>
      </w:r>
      <w:r w:rsidR="00214FAE" w:rsidRPr="0067302A">
        <w:rPr>
          <w:rFonts w:asciiTheme="minorHAnsi" w:hAnsiTheme="minorHAnsi" w:cs="Arial"/>
        </w:rPr>
        <w:t xml:space="preserve">tervale </w:t>
      </w:r>
      <w:r w:rsidR="00E54625" w:rsidRPr="0067302A">
        <w:rPr>
          <w:rFonts w:asciiTheme="minorHAnsi" w:hAnsiTheme="minorHAnsi" w:cs="Arial"/>
        </w:rPr>
        <w:t xml:space="preserve">(z tabuľky) </w:t>
      </w:r>
      <w:r w:rsidR="00214FAE" w:rsidRPr="0067302A">
        <w:rPr>
          <w:rFonts w:asciiTheme="minorHAnsi" w:hAnsiTheme="minorHAnsi" w:cs="Arial"/>
          <w:i/>
        </w:rPr>
        <w:sym w:font="Symbol" w:char="F044"/>
      </w:r>
      <w:r w:rsidR="00214FAE" w:rsidRPr="0067302A">
        <w:rPr>
          <w:rFonts w:asciiTheme="minorHAnsi" w:hAnsiTheme="minorHAnsi" w:cs="Arial"/>
          <w:i/>
        </w:rPr>
        <w:t>t = t</w:t>
      </w:r>
      <w:r w:rsidR="00214FAE" w:rsidRPr="0067302A">
        <w:rPr>
          <w:rFonts w:asciiTheme="minorHAnsi" w:hAnsiTheme="minorHAnsi" w:cs="Arial"/>
          <w:i/>
          <w:vertAlign w:val="subscript"/>
        </w:rPr>
        <w:t>8</w:t>
      </w:r>
      <w:r w:rsidR="00214FAE" w:rsidRPr="0067302A">
        <w:rPr>
          <w:rFonts w:asciiTheme="minorHAnsi" w:hAnsiTheme="minorHAnsi" w:cs="Arial"/>
          <w:i/>
        </w:rPr>
        <w:t xml:space="preserve"> – t</w:t>
      </w:r>
      <w:r w:rsidR="00214FAE" w:rsidRPr="0067302A">
        <w:rPr>
          <w:rFonts w:asciiTheme="minorHAnsi" w:hAnsiTheme="minorHAnsi" w:cs="Arial"/>
          <w:i/>
          <w:vertAlign w:val="subscript"/>
        </w:rPr>
        <w:t>1</w:t>
      </w:r>
      <w:r w:rsidR="00214FAE" w:rsidRPr="0067302A">
        <w:rPr>
          <w:rFonts w:asciiTheme="minorHAnsi" w:hAnsiTheme="minorHAnsi" w:cs="Arial"/>
          <w:i/>
        </w:rPr>
        <w:t xml:space="preserve"> </w:t>
      </w:r>
      <w:r w:rsidR="00E974EA" w:rsidRPr="0067302A">
        <w:rPr>
          <w:rFonts w:asciiTheme="minorHAnsi" w:hAnsiTheme="minorHAnsi" w:cs="Arial"/>
          <w:i/>
        </w:rPr>
        <w:t xml:space="preserve">= 0,264 s - 0,033 s = 0,231 s </w:t>
      </w:r>
      <w:r w:rsidR="00214FAE" w:rsidRPr="0067302A">
        <w:rPr>
          <w:rFonts w:asciiTheme="minorHAnsi" w:hAnsiTheme="minorHAnsi" w:cs="Arial"/>
          <w:i/>
        </w:rPr>
        <w:t>(y</w:t>
      </w:r>
      <w:r w:rsidR="00214FAE" w:rsidRPr="0067302A">
        <w:rPr>
          <w:rFonts w:asciiTheme="minorHAnsi" w:hAnsiTheme="minorHAnsi" w:cs="Arial"/>
          <w:i/>
          <w:vertAlign w:val="subscript"/>
        </w:rPr>
        <w:t>8</w:t>
      </w:r>
      <w:r w:rsidR="00214FAE" w:rsidRPr="0067302A">
        <w:rPr>
          <w:rFonts w:asciiTheme="minorHAnsi" w:hAnsiTheme="minorHAnsi" w:cs="Arial"/>
          <w:i/>
        </w:rPr>
        <w:t xml:space="preserve"> – y</w:t>
      </w:r>
      <w:r w:rsidR="00214FAE" w:rsidRPr="0067302A">
        <w:rPr>
          <w:rFonts w:asciiTheme="minorHAnsi" w:hAnsiTheme="minorHAnsi" w:cs="Arial"/>
          <w:i/>
          <w:vertAlign w:val="subscript"/>
        </w:rPr>
        <w:t>1</w:t>
      </w:r>
      <w:r w:rsidR="00214FAE" w:rsidRPr="0067302A">
        <w:rPr>
          <w:rFonts w:asciiTheme="minorHAnsi" w:hAnsiTheme="minorHAnsi" w:cs="Arial"/>
          <w:i/>
        </w:rPr>
        <w:t xml:space="preserve"> = 1,472</w:t>
      </w:r>
      <w:r w:rsidR="000948F6" w:rsidRPr="0067302A">
        <w:rPr>
          <w:rFonts w:asciiTheme="minorHAnsi" w:hAnsiTheme="minorHAnsi" w:cs="Arial"/>
          <w:i/>
        </w:rPr>
        <w:t> </w:t>
      </w:r>
      <w:r w:rsidR="00214FAE" w:rsidRPr="0067302A">
        <w:rPr>
          <w:rFonts w:asciiTheme="minorHAnsi" w:hAnsiTheme="minorHAnsi" w:cs="Arial"/>
          <w:i/>
        </w:rPr>
        <w:t>m – 1,115 m = 0,357 m)</w:t>
      </w:r>
      <w:r w:rsidR="00214FAE" w:rsidRPr="0067302A">
        <w:rPr>
          <w:rFonts w:asciiTheme="minorHAnsi" w:hAnsiTheme="minorHAnsi" w:cs="Arial"/>
        </w:rPr>
        <w:t xml:space="preserve">. </w:t>
      </w:r>
      <w:r w:rsidR="00E54625" w:rsidRPr="0067302A">
        <w:rPr>
          <w:rFonts w:asciiTheme="minorHAnsi" w:hAnsiTheme="minorHAnsi" w:cs="Arial"/>
        </w:rPr>
        <w:t>Tento poznatok možno časom po niekoľkých podobných aplikáciách pre študentov zovšeobecniť: ak určíme obsah plochy pod grafom časovej závislosti rýchlosti</w:t>
      </w:r>
      <w:r w:rsidR="007A0EE4" w:rsidRPr="0067302A">
        <w:rPr>
          <w:rFonts w:asciiTheme="minorHAnsi" w:hAnsiTheme="minorHAnsi" w:cs="Arial"/>
        </w:rPr>
        <w:t xml:space="preserve"> (v našom prípade sivý trojuholník)</w:t>
      </w:r>
      <w:r w:rsidR="00E54625" w:rsidRPr="0067302A">
        <w:rPr>
          <w:rFonts w:asciiTheme="minorHAnsi" w:hAnsiTheme="minorHAnsi" w:cs="Arial"/>
        </w:rPr>
        <w:t>, určíme tak dráhu (prípadne výchylku), ktorú teleso za daný časový okamih prešlo</w:t>
      </w:r>
      <w:r w:rsidR="007A0EE4" w:rsidRPr="0067302A">
        <w:rPr>
          <w:rFonts w:asciiTheme="minorHAnsi" w:hAnsiTheme="minorHAnsi" w:cs="Arial"/>
        </w:rPr>
        <w:t xml:space="preserve"> (prípadne v akej polohe sa nachádza)</w:t>
      </w:r>
      <w:r w:rsidR="00E54625" w:rsidRPr="0067302A">
        <w:rPr>
          <w:rFonts w:asciiTheme="minorHAnsi" w:hAnsiTheme="minorHAnsi" w:cs="Arial"/>
        </w:rPr>
        <w:t xml:space="preserve"> (</w:t>
      </w:r>
      <w:r w:rsidR="002957BF" w:rsidRPr="0067302A">
        <w:rPr>
          <w:rFonts w:asciiTheme="minorHAnsi" w:hAnsiTheme="minorHAnsi" w:cs="Arial"/>
        </w:rPr>
        <w:t>čo nie je nič iné ako integrál z</w:t>
      </w:r>
      <w:r w:rsidR="002662C6">
        <w:rPr>
          <w:rFonts w:asciiTheme="minorHAnsi" w:hAnsiTheme="minorHAnsi" w:cs="Arial"/>
        </w:rPr>
        <w:t> </w:t>
      </w:r>
      <w:r w:rsidR="00E54625" w:rsidRPr="0067302A">
        <w:rPr>
          <w:rFonts w:asciiTheme="minorHAnsi" w:hAnsiTheme="minorHAnsi" w:cs="Arial"/>
        </w:rPr>
        <w:t xml:space="preserve">rýchlosti). </w:t>
      </w:r>
    </w:p>
    <w:p w:rsidR="00E85F44" w:rsidRDefault="00806BD3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Na obrázku 3</w:t>
      </w:r>
      <w:r w:rsidR="00BC0E4A" w:rsidRPr="0067302A">
        <w:rPr>
          <w:rFonts w:asciiTheme="minorHAnsi" w:hAnsiTheme="minorHAnsi" w:cs="Arial"/>
        </w:rPr>
        <w:t xml:space="preserve"> je urobená analýza okamžitej výchylky vo zvislom smere</w:t>
      </w:r>
      <w:r w:rsidR="00E85F44" w:rsidRPr="0067302A">
        <w:rPr>
          <w:rFonts w:asciiTheme="minorHAnsi" w:hAnsiTheme="minorHAnsi" w:cs="Arial"/>
        </w:rPr>
        <w:t xml:space="preserve"> (guľôčky)</w:t>
      </w:r>
      <w:r w:rsidR="00BC0E4A" w:rsidRPr="0067302A">
        <w:rPr>
          <w:rFonts w:asciiTheme="minorHAnsi" w:hAnsiTheme="minorHAnsi" w:cs="Arial"/>
        </w:rPr>
        <w:t>. Aj v</w:t>
      </w:r>
      <w:r w:rsidR="00E85F44" w:rsidRPr="0067302A">
        <w:rPr>
          <w:rFonts w:asciiTheme="minorHAnsi" w:hAnsiTheme="minorHAnsi" w:cs="Arial"/>
        </w:rPr>
        <w:t> </w:t>
      </w:r>
      <w:r w:rsidR="00BC0E4A" w:rsidRPr="0067302A">
        <w:rPr>
          <w:rFonts w:asciiTheme="minorHAnsi" w:hAnsiTheme="minorHAnsi" w:cs="Arial"/>
        </w:rPr>
        <w:t>tomto prípade z parametrov fitovacej rovnice je možné dopracovať sa k hodnote tiažového zrýchlenia Zeme a poč</w:t>
      </w:r>
      <w:r w:rsidR="00E85F44" w:rsidRPr="0067302A">
        <w:rPr>
          <w:rFonts w:asciiTheme="minorHAnsi" w:hAnsiTheme="minorHAnsi" w:cs="Arial"/>
        </w:rPr>
        <w:t>iatočnej rýchlosti lopty, ktorú mala v okamihu</w:t>
      </w:r>
      <w:r w:rsidR="00BC0E4A" w:rsidRPr="0067302A">
        <w:rPr>
          <w:rFonts w:asciiTheme="minorHAnsi" w:hAnsiTheme="minorHAnsi" w:cs="Arial"/>
        </w:rPr>
        <w:t xml:space="preserve"> vyhoden</w:t>
      </w:r>
      <w:r w:rsidR="00E85F44" w:rsidRPr="0067302A">
        <w:rPr>
          <w:rFonts w:asciiTheme="minorHAnsi" w:hAnsiTheme="minorHAnsi" w:cs="Arial"/>
        </w:rPr>
        <w:t>ia</w:t>
      </w:r>
      <w:r w:rsidR="00BC0E4A" w:rsidRPr="0067302A">
        <w:rPr>
          <w:rFonts w:asciiTheme="minorHAnsi" w:hAnsiTheme="minorHAnsi" w:cs="Arial"/>
        </w:rPr>
        <w:t xml:space="preserve"> vo zvislom smere. Využitím funkcie </w:t>
      </w:r>
      <w:r w:rsidR="00BC0E4A" w:rsidRPr="0067302A">
        <w:rPr>
          <w:rFonts w:asciiTheme="minorHAnsi" w:hAnsiTheme="minorHAnsi" w:cs="Arial"/>
          <w:i/>
        </w:rPr>
        <w:t xml:space="preserve">slope </w:t>
      </w:r>
      <w:r w:rsidR="00BC0E4A" w:rsidRPr="0067302A">
        <w:rPr>
          <w:rFonts w:asciiTheme="minorHAnsi" w:hAnsiTheme="minorHAnsi" w:cs="Arial"/>
        </w:rPr>
        <w:t xml:space="preserve">bola v čase </w:t>
      </w:r>
      <w:r w:rsidR="00BC0E4A" w:rsidRPr="0067302A">
        <w:rPr>
          <w:rFonts w:asciiTheme="minorHAnsi" w:hAnsiTheme="minorHAnsi" w:cs="Arial"/>
          <w:i/>
        </w:rPr>
        <w:t>t = 0,63 s </w:t>
      </w:r>
      <w:r w:rsidR="00BC0E4A" w:rsidRPr="0067302A">
        <w:rPr>
          <w:rFonts w:asciiTheme="minorHAnsi" w:hAnsiTheme="minorHAnsi" w:cs="Arial"/>
        </w:rPr>
        <w:t xml:space="preserve">určená hodnota </w:t>
      </w:r>
      <w:r w:rsidR="00BC0E4A" w:rsidRPr="0067302A">
        <w:rPr>
          <w:rFonts w:asciiTheme="minorHAnsi" w:hAnsiTheme="minorHAnsi" w:cs="Arial"/>
          <w:i/>
        </w:rPr>
        <w:t>-3,32</w:t>
      </w:r>
      <w:r w:rsidR="00BC0E4A" w:rsidRPr="0067302A">
        <w:rPr>
          <w:rFonts w:asciiTheme="minorHAnsi" w:hAnsiTheme="minorHAnsi" w:cs="Arial"/>
        </w:rPr>
        <w:t xml:space="preserve">, ktorá odpovedá hodnote okamžitej rýchlosti v danom čase (z tabuľky </w:t>
      </w:r>
      <w:r w:rsidR="00BC0E4A" w:rsidRPr="0067302A">
        <w:rPr>
          <w:rFonts w:asciiTheme="minorHAnsi" w:hAnsiTheme="minorHAnsi" w:cs="Arial"/>
          <w:i/>
        </w:rPr>
        <w:t>v</w:t>
      </w:r>
      <w:r w:rsidR="00BC0E4A" w:rsidRPr="0067302A">
        <w:rPr>
          <w:rFonts w:asciiTheme="minorHAnsi" w:hAnsiTheme="minorHAnsi" w:cs="Arial"/>
          <w:i/>
          <w:vertAlign w:val="subscript"/>
        </w:rPr>
        <w:t>y</w:t>
      </w:r>
      <w:r w:rsidR="00BC0E4A" w:rsidRPr="0067302A">
        <w:rPr>
          <w:rFonts w:asciiTheme="minorHAnsi" w:hAnsiTheme="minorHAnsi" w:cs="Arial"/>
          <w:i/>
        </w:rPr>
        <w:t>(0,627) = -3,318 m/s</w:t>
      </w:r>
      <w:r w:rsidR="00BC0E4A" w:rsidRPr="0067302A">
        <w:rPr>
          <w:rFonts w:asciiTheme="minorHAnsi" w:hAnsiTheme="minorHAnsi" w:cs="Arial"/>
        </w:rPr>
        <w:t xml:space="preserve">). Aj tento poznatok je vhodné pre </w:t>
      </w:r>
      <w:r w:rsidR="00BC0E4A" w:rsidRPr="0067302A">
        <w:rPr>
          <w:rFonts w:asciiTheme="minorHAnsi" w:hAnsiTheme="minorHAnsi" w:cs="Arial"/>
        </w:rPr>
        <w:lastRenderedPageBreak/>
        <w:t xml:space="preserve">študentov zovšeobecniť: ak v ktoromkoľvek čase určíme smernicu dotyčnice k časovej závislosti dráhy (výchylky), </w:t>
      </w:r>
      <w:r w:rsidR="002957BF" w:rsidRPr="0067302A">
        <w:rPr>
          <w:rFonts w:asciiTheme="minorHAnsi" w:hAnsiTheme="minorHAnsi" w:cs="Arial"/>
        </w:rPr>
        <w:t>určíme tak okamžitú rýchlosť, ktorou sa dané teleso pohybuje (derivácia dráhy).</w:t>
      </w:r>
      <w:r w:rsidR="00E85F44" w:rsidRPr="0067302A">
        <w:rPr>
          <w:rFonts w:asciiTheme="minorHAnsi" w:hAnsiTheme="minorHAnsi" w:cs="Arial"/>
        </w:rPr>
        <w:t xml:space="preserve">  </w:t>
      </w:r>
    </w:p>
    <w:p w:rsidR="00A1272B" w:rsidRPr="0067302A" w:rsidRDefault="00A1272B" w:rsidP="0067302A">
      <w:pPr>
        <w:spacing w:before="60"/>
        <w:jc w:val="both"/>
        <w:rPr>
          <w:rFonts w:asciiTheme="minorHAnsi" w:hAnsiTheme="minorHAnsi" w:cs="Arial"/>
        </w:rPr>
      </w:pPr>
    </w:p>
    <w:p w:rsidR="000C16E7" w:rsidRPr="0067302A" w:rsidRDefault="00AA694E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  <w:noProof/>
        </w:rPr>
        <w:drawing>
          <wp:inline distT="0" distB="0" distL="0" distR="0">
            <wp:extent cx="6115050" cy="3981450"/>
            <wp:effectExtent l="19050" t="0" r="0" b="0"/>
            <wp:docPr id="3" name="Obrázok 3" descr="ob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_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B" w:rsidRPr="00A1272B" w:rsidRDefault="005C181B" w:rsidP="0067302A">
      <w:pPr>
        <w:spacing w:before="60"/>
        <w:jc w:val="center"/>
        <w:rPr>
          <w:rFonts w:asciiTheme="minorHAnsi" w:hAnsiTheme="minorHAnsi" w:cs="Arial"/>
          <w:sz w:val="20"/>
        </w:rPr>
      </w:pPr>
      <w:r w:rsidRPr="00A1272B">
        <w:rPr>
          <w:rFonts w:asciiTheme="minorHAnsi" w:hAnsiTheme="minorHAnsi" w:cs="Arial"/>
          <w:sz w:val="20"/>
        </w:rPr>
        <w:t>Obr. 3: Matematická analýza skúmaného deja – analýza výchylky lopty vo zvislom smere</w:t>
      </w:r>
    </w:p>
    <w:p w:rsidR="005C181B" w:rsidRPr="0067302A" w:rsidRDefault="005C181B" w:rsidP="0067302A">
      <w:pPr>
        <w:spacing w:before="60"/>
        <w:jc w:val="center"/>
        <w:rPr>
          <w:rFonts w:asciiTheme="minorHAnsi" w:hAnsiTheme="minorHAnsi" w:cs="Arial"/>
          <w:i/>
        </w:rPr>
      </w:pPr>
    </w:p>
    <w:p w:rsidR="005C181B" w:rsidRPr="00A1272B" w:rsidRDefault="00AA694E" w:rsidP="0067302A">
      <w:pPr>
        <w:spacing w:before="60"/>
        <w:jc w:val="center"/>
        <w:rPr>
          <w:rFonts w:asciiTheme="minorHAnsi" w:hAnsiTheme="minorHAnsi" w:cs="Arial"/>
          <w:sz w:val="20"/>
        </w:rPr>
      </w:pPr>
      <w:r w:rsidRPr="0067302A">
        <w:rPr>
          <w:rFonts w:asciiTheme="minorHAnsi" w:hAnsiTheme="minorHAnsi" w:cs="Arial"/>
          <w:noProof/>
        </w:rPr>
        <w:drawing>
          <wp:inline distT="0" distB="0" distL="0" distR="0">
            <wp:extent cx="6115050" cy="3724275"/>
            <wp:effectExtent l="19050" t="0" r="0" b="0"/>
            <wp:docPr id="4" name="Obrázok 4" descr="ob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_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81B" w:rsidRPr="00A1272B">
        <w:rPr>
          <w:rFonts w:asciiTheme="minorHAnsi" w:hAnsiTheme="minorHAnsi" w:cs="Arial"/>
          <w:sz w:val="20"/>
        </w:rPr>
        <w:t>Obr. 4: Matematická analýza skúmaného deja – analýza zrýchlenia lopty vo zvislom smere</w:t>
      </w:r>
    </w:p>
    <w:p w:rsidR="00031671" w:rsidRPr="0067302A" w:rsidRDefault="00AA236B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lastRenderedPageBreak/>
        <w:t xml:space="preserve">Na obrázku 4 je urobená analýza rýchlosti v čase, v ktorom pôsobila na loptu sila. Z fitovania rýchlosti v danom časovom okamihu (prípadne využitím funkcie </w:t>
      </w:r>
      <w:r w:rsidRPr="0067302A">
        <w:rPr>
          <w:rFonts w:asciiTheme="minorHAnsi" w:hAnsiTheme="minorHAnsi" w:cs="Arial"/>
          <w:i/>
        </w:rPr>
        <w:t>slope</w:t>
      </w:r>
      <w:r w:rsidRPr="0067302A">
        <w:rPr>
          <w:rFonts w:asciiTheme="minorHAnsi" w:hAnsiTheme="minorHAnsi" w:cs="Arial"/>
        </w:rPr>
        <w:t>), bola určená hodnot</w:t>
      </w:r>
      <w:r w:rsidR="00E45593" w:rsidRPr="0067302A">
        <w:rPr>
          <w:rFonts w:asciiTheme="minorHAnsi" w:hAnsiTheme="minorHAnsi" w:cs="Arial"/>
        </w:rPr>
        <w:t>a</w:t>
      </w:r>
      <w:r w:rsidRPr="0067302A">
        <w:rPr>
          <w:rFonts w:asciiTheme="minorHAnsi" w:hAnsiTheme="minorHAnsi" w:cs="Arial"/>
        </w:rPr>
        <w:t xml:space="preserve"> zrýchlenia vo zvislom smere </w:t>
      </w:r>
      <w:r w:rsidRPr="0067302A">
        <w:rPr>
          <w:rFonts w:asciiTheme="minorHAnsi" w:hAnsiTheme="minorHAnsi" w:cs="Arial"/>
          <w:i/>
        </w:rPr>
        <w:t>a</w:t>
      </w:r>
      <w:r w:rsidRPr="0067302A">
        <w:rPr>
          <w:rFonts w:asciiTheme="minorHAnsi" w:hAnsiTheme="minorHAnsi" w:cs="Arial"/>
          <w:i/>
          <w:vertAlign w:val="subscript"/>
        </w:rPr>
        <w:t>y</w:t>
      </w:r>
      <w:r w:rsidRPr="0067302A">
        <w:rPr>
          <w:rFonts w:asciiTheme="minorHAnsi" w:hAnsiTheme="minorHAnsi" w:cs="Arial"/>
          <w:i/>
        </w:rPr>
        <w:t xml:space="preserve"> = 166 m/s</w:t>
      </w:r>
      <w:r w:rsidRPr="0067302A">
        <w:rPr>
          <w:rFonts w:asciiTheme="minorHAnsi" w:hAnsiTheme="minorHAnsi" w:cs="Arial"/>
          <w:i/>
          <w:vertAlign w:val="superscript"/>
        </w:rPr>
        <w:t>2</w:t>
      </w:r>
      <w:r w:rsidRPr="0067302A">
        <w:rPr>
          <w:rFonts w:asciiTheme="minorHAnsi" w:hAnsiTheme="minorHAnsi" w:cs="Arial"/>
        </w:rPr>
        <w:t xml:space="preserve">. Túto hodnotu je možné porovnať s hodnotou získanou z časovej závislosti zrýchlenia vo zvislom smere (obr. 1) a následne rozvinúť so študentami diskusiu o presnosti daných meraní (chybách merania) v programe Tracker. </w:t>
      </w:r>
    </w:p>
    <w:p w:rsidR="000C16E7" w:rsidRPr="0067302A" w:rsidRDefault="00031671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 xml:space="preserve">Ak poznáme veľkosť </w:t>
      </w:r>
      <w:r w:rsidR="00B60ECF" w:rsidRPr="0067302A">
        <w:rPr>
          <w:rFonts w:asciiTheme="minorHAnsi" w:hAnsiTheme="minorHAnsi" w:cs="Arial"/>
        </w:rPr>
        <w:t xml:space="preserve">zrýchlenia v čase, kedy študent na loptu pôsobil silou a hmotnosť danej lopty, nemalo by byť pre študentov problémom určiť veľkosť pôsobiacej sily v čase odpalu lopty. </w:t>
      </w:r>
      <w:r w:rsidR="001C3A29" w:rsidRPr="0067302A">
        <w:rPr>
          <w:rFonts w:asciiTheme="minorHAnsi" w:hAnsiTheme="minorHAnsi" w:cs="Arial"/>
        </w:rPr>
        <w:t xml:space="preserve">Okrem využitia II. Newtonovho pohybového zákona (NPZ) v tvare </w:t>
      </w:r>
      <w:r w:rsidR="001C3A29" w:rsidRPr="0067302A">
        <w:rPr>
          <w:rFonts w:asciiTheme="minorHAnsi" w:hAnsiTheme="minorHAnsi" w:cs="Arial"/>
          <w:i/>
        </w:rPr>
        <w:t>F = ma</w:t>
      </w:r>
      <w:r w:rsidR="001C3A29" w:rsidRPr="0067302A">
        <w:rPr>
          <w:rFonts w:asciiTheme="minorHAnsi" w:hAnsiTheme="minorHAnsi" w:cs="Arial"/>
        </w:rPr>
        <w:t>, je tu možnosť v</w:t>
      </w:r>
      <w:r w:rsidR="00657373" w:rsidRPr="0067302A">
        <w:rPr>
          <w:rFonts w:asciiTheme="minorHAnsi" w:hAnsiTheme="minorHAnsi" w:cs="Arial"/>
        </w:rPr>
        <w:t xml:space="preserve">yužiť II. NPZ v tvare </w:t>
      </w:r>
      <w:r w:rsidR="00657373" w:rsidRPr="0067302A">
        <w:rPr>
          <w:rFonts w:asciiTheme="minorHAnsi" w:hAnsiTheme="minorHAnsi" w:cs="Arial"/>
          <w:i/>
        </w:rPr>
        <w:t xml:space="preserve">F = </w:t>
      </w:r>
      <w:r w:rsidR="00657373" w:rsidRPr="0067302A">
        <w:rPr>
          <w:rFonts w:asciiTheme="minorHAnsi" w:hAnsiTheme="minorHAnsi" w:cs="Arial"/>
          <w:i/>
        </w:rPr>
        <w:sym w:font="Symbol" w:char="F044"/>
      </w:r>
      <w:r w:rsidR="00657373" w:rsidRPr="0067302A">
        <w:rPr>
          <w:rFonts w:asciiTheme="minorHAnsi" w:hAnsiTheme="minorHAnsi" w:cs="Arial"/>
          <w:i/>
        </w:rPr>
        <w:t>p/</w:t>
      </w:r>
      <w:r w:rsidR="00657373" w:rsidRPr="0067302A">
        <w:rPr>
          <w:rFonts w:asciiTheme="minorHAnsi" w:hAnsiTheme="minorHAnsi" w:cs="Arial"/>
          <w:i/>
        </w:rPr>
        <w:sym w:font="Symbol" w:char="F044"/>
      </w:r>
      <w:r w:rsidR="00657373" w:rsidRPr="0067302A">
        <w:rPr>
          <w:rFonts w:asciiTheme="minorHAnsi" w:hAnsiTheme="minorHAnsi" w:cs="Arial"/>
          <w:i/>
        </w:rPr>
        <w:t xml:space="preserve">t </w:t>
      </w:r>
      <w:r w:rsidR="00657373" w:rsidRPr="0067302A">
        <w:rPr>
          <w:rFonts w:asciiTheme="minorHAnsi" w:hAnsiTheme="minorHAnsi" w:cs="Arial"/>
        </w:rPr>
        <w:t xml:space="preserve">(prípadne </w:t>
      </w:r>
      <w:r w:rsidR="00657373" w:rsidRPr="0067302A">
        <w:rPr>
          <w:rFonts w:asciiTheme="minorHAnsi" w:hAnsiTheme="minorHAnsi" w:cs="Arial"/>
          <w:i/>
        </w:rPr>
        <w:t xml:space="preserve">F = </w:t>
      </w:r>
      <w:r w:rsidR="00657373" w:rsidRPr="0067302A">
        <w:rPr>
          <w:rFonts w:asciiTheme="minorHAnsi" w:hAnsiTheme="minorHAnsi" w:cs="Arial"/>
        </w:rPr>
        <w:t>d</w:t>
      </w:r>
      <w:r w:rsidR="00657373" w:rsidRPr="0067302A">
        <w:rPr>
          <w:rFonts w:asciiTheme="minorHAnsi" w:hAnsiTheme="minorHAnsi" w:cs="Arial"/>
          <w:i/>
        </w:rPr>
        <w:t>p/</w:t>
      </w:r>
      <w:r w:rsidR="00657373" w:rsidRPr="0067302A">
        <w:rPr>
          <w:rFonts w:asciiTheme="minorHAnsi" w:hAnsiTheme="minorHAnsi" w:cs="Arial"/>
        </w:rPr>
        <w:t>d</w:t>
      </w:r>
      <w:r w:rsidR="00657373" w:rsidRPr="0067302A">
        <w:rPr>
          <w:rFonts w:asciiTheme="minorHAnsi" w:hAnsiTheme="minorHAnsi" w:cs="Arial"/>
          <w:i/>
        </w:rPr>
        <w:t>t</w:t>
      </w:r>
      <w:r w:rsidR="00657373" w:rsidRPr="0067302A">
        <w:rPr>
          <w:rFonts w:asciiTheme="minorHAnsi" w:hAnsiTheme="minorHAnsi" w:cs="Arial"/>
        </w:rPr>
        <w:t>).</w:t>
      </w:r>
      <w:r w:rsidR="001C3A29" w:rsidRPr="0067302A">
        <w:rPr>
          <w:rFonts w:asciiTheme="minorHAnsi" w:hAnsiTheme="minorHAnsi" w:cs="Arial"/>
        </w:rPr>
        <w:t xml:space="preserve"> </w:t>
      </w:r>
      <w:r w:rsidR="00EE309E" w:rsidRPr="0067302A">
        <w:rPr>
          <w:rFonts w:asciiTheme="minorHAnsi" w:hAnsiTheme="minorHAnsi" w:cs="Arial"/>
        </w:rPr>
        <w:t>Z analýzy hybností vo vodorovnom a zvislom smere využitím fitovania (prípadne smernice dotyčnice (</w:t>
      </w:r>
      <w:r w:rsidR="00EE309E" w:rsidRPr="0067302A">
        <w:rPr>
          <w:rFonts w:asciiTheme="minorHAnsi" w:hAnsiTheme="minorHAnsi" w:cs="Arial"/>
          <w:i/>
        </w:rPr>
        <w:t>slope</w:t>
      </w:r>
      <w:r w:rsidR="00EE309E" w:rsidRPr="0067302A">
        <w:rPr>
          <w:rFonts w:asciiTheme="minorHAnsi" w:hAnsiTheme="minorHAnsi" w:cs="Arial"/>
        </w:rPr>
        <w:t>)) v čase pôsobenia sily boli určené hodnoty veľkosti pôsobiacej sily v danom smere (</w:t>
      </w:r>
      <w:r w:rsidR="00EE309E" w:rsidRPr="0067302A">
        <w:rPr>
          <w:rFonts w:asciiTheme="minorHAnsi" w:hAnsiTheme="minorHAnsi" w:cs="Arial"/>
          <w:i/>
        </w:rPr>
        <w:t>F</w:t>
      </w:r>
      <w:r w:rsidR="00EE309E" w:rsidRPr="0067302A">
        <w:rPr>
          <w:rFonts w:asciiTheme="minorHAnsi" w:hAnsiTheme="minorHAnsi" w:cs="Arial"/>
          <w:i/>
          <w:vertAlign w:val="subscript"/>
        </w:rPr>
        <w:t>x</w:t>
      </w:r>
      <w:r w:rsidR="00EE309E" w:rsidRPr="0067302A">
        <w:rPr>
          <w:rFonts w:asciiTheme="minorHAnsi" w:hAnsiTheme="minorHAnsi" w:cs="Arial"/>
          <w:i/>
        </w:rPr>
        <w:t xml:space="preserve"> = 40,1 N, F</w:t>
      </w:r>
      <w:r w:rsidR="00EE309E" w:rsidRPr="0067302A">
        <w:rPr>
          <w:rFonts w:asciiTheme="minorHAnsi" w:hAnsiTheme="minorHAnsi" w:cs="Arial"/>
          <w:i/>
          <w:vertAlign w:val="subscript"/>
        </w:rPr>
        <w:t>y</w:t>
      </w:r>
      <w:r w:rsidR="00EE309E" w:rsidRPr="0067302A">
        <w:rPr>
          <w:rFonts w:asciiTheme="minorHAnsi" w:hAnsiTheme="minorHAnsi" w:cs="Arial"/>
          <w:i/>
        </w:rPr>
        <w:t xml:space="preserve"> = 45,3 N</w:t>
      </w:r>
      <w:r w:rsidR="00EE309E" w:rsidRPr="0067302A">
        <w:rPr>
          <w:rFonts w:asciiTheme="minorHAnsi" w:hAnsiTheme="minorHAnsi" w:cs="Arial"/>
        </w:rPr>
        <w:t>).</w:t>
      </w:r>
      <w:r w:rsidR="000127A7" w:rsidRPr="0067302A">
        <w:rPr>
          <w:rFonts w:asciiTheme="minorHAnsi" w:hAnsiTheme="minorHAnsi" w:cs="Arial"/>
        </w:rPr>
        <w:t xml:space="preserve"> Zo znalosti vektorového počtu môžu študenti následne určiť celkovú veľkosť vektora pôsobiacej sily</w:t>
      </w:r>
      <w:r w:rsidR="0063779F" w:rsidRPr="0067302A">
        <w:rPr>
          <w:rFonts w:asciiTheme="minorHAnsi" w:hAnsiTheme="minorHAnsi" w:cs="Arial"/>
        </w:rPr>
        <w:t xml:space="preserve"> (v danom prípade </w:t>
      </w:r>
      <w:r w:rsidR="00E45593" w:rsidRPr="0067302A">
        <w:rPr>
          <w:rFonts w:asciiTheme="minorHAnsi" w:hAnsiTheme="minorHAnsi" w:cs="Arial"/>
          <w:i/>
        </w:rPr>
        <w:t>F</w:t>
      </w:r>
      <w:r w:rsidR="00A1272B">
        <w:rPr>
          <w:rFonts w:asciiTheme="minorHAnsi" w:hAnsiTheme="minorHAnsi" w:cs="Arial"/>
          <w:i/>
        </w:rPr>
        <w:t> </w:t>
      </w:r>
      <w:r w:rsidR="00E45593" w:rsidRPr="0067302A">
        <w:rPr>
          <w:rFonts w:asciiTheme="minorHAnsi" w:hAnsiTheme="minorHAnsi" w:cs="Arial"/>
          <w:i/>
        </w:rPr>
        <w:t>=</w:t>
      </w:r>
      <w:r w:rsidR="00A1272B">
        <w:rPr>
          <w:rFonts w:asciiTheme="minorHAnsi" w:hAnsiTheme="minorHAnsi" w:cs="Arial"/>
          <w:i/>
        </w:rPr>
        <w:t> </w:t>
      </w:r>
      <w:r w:rsidR="00E45593" w:rsidRPr="0067302A">
        <w:rPr>
          <w:rFonts w:asciiTheme="minorHAnsi" w:hAnsiTheme="minorHAnsi" w:cs="Arial"/>
          <w:i/>
        </w:rPr>
        <w:t>60,</w:t>
      </w:r>
      <w:r w:rsidR="0063779F" w:rsidRPr="0067302A">
        <w:rPr>
          <w:rFonts w:asciiTheme="minorHAnsi" w:hAnsiTheme="minorHAnsi" w:cs="Arial"/>
          <w:i/>
        </w:rPr>
        <w:t>51</w:t>
      </w:r>
      <w:r w:rsidR="00A1272B">
        <w:rPr>
          <w:rFonts w:asciiTheme="minorHAnsi" w:hAnsiTheme="minorHAnsi" w:cs="Arial"/>
          <w:i/>
        </w:rPr>
        <w:t> </w:t>
      </w:r>
      <w:r w:rsidR="0063779F" w:rsidRPr="0067302A">
        <w:rPr>
          <w:rFonts w:asciiTheme="minorHAnsi" w:hAnsiTheme="minorHAnsi" w:cs="Arial"/>
          <w:i/>
        </w:rPr>
        <w:t>N</w:t>
      </w:r>
      <w:r w:rsidR="0063779F" w:rsidRPr="0067302A">
        <w:rPr>
          <w:rFonts w:asciiTheme="minorHAnsi" w:hAnsiTheme="minorHAnsi" w:cs="Arial"/>
        </w:rPr>
        <w:t>)</w:t>
      </w:r>
      <w:r w:rsidR="000127A7" w:rsidRPr="0067302A">
        <w:rPr>
          <w:rFonts w:asciiTheme="minorHAnsi" w:hAnsiTheme="minorHAnsi" w:cs="Arial"/>
        </w:rPr>
        <w:t xml:space="preserve">. V ďalšej časti analýzy by stálo za úvahu podiskutovať so študentami na tému veľkosti </w:t>
      </w:r>
      <w:r w:rsidR="00DB32C6" w:rsidRPr="0067302A">
        <w:rPr>
          <w:rFonts w:asciiTheme="minorHAnsi" w:hAnsiTheme="minorHAnsi" w:cs="Arial"/>
        </w:rPr>
        <w:t>hybnosti</w:t>
      </w:r>
      <w:r w:rsidR="000127A7" w:rsidRPr="0067302A">
        <w:rPr>
          <w:rFonts w:asciiTheme="minorHAnsi" w:hAnsiTheme="minorHAnsi" w:cs="Arial"/>
        </w:rPr>
        <w:t xml:space="preserve"> vo vodorovnom smere, prečo jeho hodnota klesá, keď v danom smere nepôsobí gravitačné pole Zeme.</w:t>
      </w:r>
      <w:r w:rsidR="00EE309E" w:rsidRPr="0067302A">
        <w:rPr>
          <w:rFonts w:asciiTheme="minorHAnsi" w:hAnsiTheme="minorHAnsi" w:cs="Arial"/>
        </w:rPr>
        <w:t xml:space="preserve"> </w:t>
      </w:r>
      <w:r w:rsidR="00B60ECF" w:rsidRPr="0067302A">
        <w:rPr>
          <w:rFonts w:asciiTheme="minorHAnsi" w:hAnsiTheme="minorHAnsi" w:cs="Arial"/>
        </w:rPr>
        <w:t xml:space="preserve">  </w:t>
      </w:r>
    </w:p>
    <w:p w:rsidR="0049168E" w:rsidRPr="0067302A" w:rsidRDefault="0049168E" w:rsidP="0067302A">
      <w:pPr>
        <w:spacing w:before="60"/>
        <w:jc w:val="center"/>
        <w:rPr>
          <w:rFonts w:asciiTheme="minorHAnsi" w:hAnsiTheme="minorHAnsi" w:cs="Arial"/>
          <w:i/>
        </w:rPr>
      </w:pPr>
    </w:p>
    <w:p w:rsidR="00657373" w:rsidRPr="0067302A" w:rsidRDefault="00AA694E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  <w:noProof/>
        </w:rPr>
        <w:drawing>
          <wp:inline distT="0" distB="0" distL="0" distR="0">
            <wp:extent cx="6115050" cy="3895725"/>
            <wp:effectExtent l="19050" t="0" r="0" b="0"/>
            <wp:docPr id="5" name="Obrázok 5" descr="obr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_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73" w:rsidRPr="00A1272B" w:rsidRDefault="00657373" w:rsidP="0067302A">
      <w:pPr>
        <w:spacing w:before="60"/>
        <w:jc w:val="center"/>
        <w:rPr>
          <w:rFonts w:asciiTheme="minorHAnsi" w:hAnsiTheme="minorHAnsi" w:cs="Arial"/>
          <w:sz w:val="20"/>
        </w:rPr>
      </w:pPr>
      <w:r w:rsidRPr="00A1272B">
        <w:rPr>
          <w:rFonts w:asciiTheme="minorHAnsi" w:hAnsiTheme="minorHAnsi" w:cs="Arial"/>
          <w:sz w:val="20"/>
        </w:rPr>
        <w:t>Obr.5: Matematická analýza hybnosti vo vodorovnom a zvislom smere a následné určovanie veľkosti pôsobiacej sily v daných smeroch</w:t>
      </w:r>
    </w:p>
    <w:p w:rsidR="00657373" w:rsidRPr="0067302A" w:rsidRDefault="00657373" w:rsidP="0067302A">
      <w:pPr>
        <w:spacing w:before="60"/>
        <w:jc w:val="center"/>
        <w:rPr>
          <w:rFonts w:asciiTheme="minorHAnsi" w:hAnsiTheme="minorHAnsi" w:cs="Arial"/>
          <w:i/>
        </w:rPr>
      </w:pPr>
    </w:p>
    <w:p w:rsidR="0049168E" w:rsidRPr="0067302A" w:rsidRDefault="00B2781D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Po predchádzajúcich analýzach, kedy by už študenti mali poznať fyzikálne parametre pohybu</w:t>
      </w:r>
      <w:r w:rsidR="00DB32C6" w:rsidRPr="0067302A">
        <w:rPr>
          <w:rFonts w:asciiTheme="minorHAnsi" w:hAnsiTheme="minorHAnsi" w:cs="Arial"/>
        </w:rPr>
        <w:t>, stála</w:t>
      </w:r>
      <w:r w:rsidR="00FE7C8D" w:rsidRPr="0067302A">
        <w:rPr>
          <w:rFonts w:asciiTheme="minorHAnsi" w:hAnsiTheme="minorHAnsi" w:cs="Arial"/>
        </w:rPr>
        <w:t xml:space="preserve"> pred nimi úloha, namodelovať daný pohyb a porovnať ho s reálnym pohybom</w:t>
      </w:r>
      <w:r w:rsidR="0049168E" w:rsidRPr="0067302A">
        <w:rPr>
          <w:rFonts w:asciiTheme="minorHAnsi" w:hAnsiTheme="minorHAnsi" w:cs="Arial"/>
        </w:rPr>
        <w:t>.</w:t>
      </w:r>
      <w:r w:rsidR="00FE7C8D" w:rsidRPr="0067302A">
        <w:rPr>
          <w:rFonts w:asciiTheme="minorHAnsi" w:hAnsiTheme="minorHAnsi" w:cs="Arial"/>
        </w:rPr>
        <w:t xml:space="preserve"> Tu program ponúka dve možnosti – analytický </w:t>
      </w:r>
      <w:r w:rsidR="00E8262B" w:rsidRPr="0067302A">
        <w:rPr>
          <w:rFonts w:asciiTheme="minorHAnsi" w:hAnsiTheme="minorHAnsi" w:cs="Arial"/>
        </w:rPr>
        <w:t xml:space="preserve">(Obr. 6) </w:t>
      </w:r>
      <w:r w:rsidR="00FE7C8D" w:rsidRPr="0067302A">
        <w:rPr>
          <w:rFonts w:asciiTheme="minorHAnsi" w:hAnsiTheme="minorHAnsi" w:cs="Arial"/>
        </w:rPr>
        <w:t>a dynamický model</w:t>
      </w:r>
      <w:r w:rsidR="00E8262B" w:rsidRPr="0067302A">
        <w:rPr>
          <w:rFonts w:asciiTheme="minorHAnsi" w:hAnsiTheme="minorHAnsi" w:cs="Arial"/>
        </w:rPr>
        <w:t xml:space="preserve"> (Obr. 7). V tejto časti študent môže preukázať, že rozumie pohybovým dejom a vie ich aj matematicky popísať. Zmenou jednotlivých parametrov modelu je možné spoločne uvažovať nad tým, ako by sa pohyb zmenil so zmenou daného parametra.</w:t>
      </w:r>
      <w:r w:rsidR="0010312B" w:rsidRPr="0067302A">
        <w:rPr>
          <w:rFonts w:asciiTheme="minorHAnsi" w:hAnsiTheme="minorHAnsi" w:cs="Arial"/>
        </w:rPr>
        <w:t xml:space="preserve"> Taktiež je možné rozvinúť diskusiu, do akej miery ovplyvňujú priebeh daného deja ďalšie okolnosti (napr. odpor prostredia, v ktorom sa dané teleso pohybuje) a kedy je možné </w:t>
      </w:r>
      <w:r w:rsidR="0010312B" w:rsidRPr="0067302A">
        <w:rPr>
          <w:rFonts w:asciiTheme="minorHAnsi" w:hAnsiTheme="minorHAnsi" w:cs="Arial"/>
        </w:rPr>
        <w:lastRenderedPageBreak/>
        <w:t xml:space="preserve">ich zanedbať a kedy je nutné s nimi rátať. </w:t>
      </w:r>
      <w:r w:rsidR="00D62FF2" w:rsidRPr="0067302A">
        <w:rPr>
          <w:rFonts w:asciiTheme="minorHAnsi" w:hAnsiTheme="minorHAnsi" w:cs="Arial"/>
        </w:rPr>
        <w:t>Študenti si môžu pripraviť viacero modelov a navzájom ich porovnať, pripadne z závere hodiny rozvinúť diskusiu, koho model sa najviac priblížil reálnemu deju</w:t>
      </w:r>
      <w:r w:rsidR="000948F6" w:rsidRPr="0067302A">
        <w:rPr>
          <w:rFonts w:asciiTheme="minorHAnsi" w:hAnsiTheme="minorHAnsi" w:cs="Arial"/>
        </w:rPr>
        <w:t xml:space="preserve"> a do akej miery je či nie je fyzikálne správny</w:t>
      </w:r>
      <w:r w:rsidR="00D62FF2" w:rsidRPr="0067302A">
        <w:rPr>
          <w:rFonts w:asciiTheme="minorHAnsi" w:hAnsiTheme="minorHAnsi" w:cs="Arial"/>
        </w:rPr>
        <w:t xml:space="preserve">.  </w:t>
      </w:r>
      <w:r w:rsidR="00E8262B" w:rsidRPr="0067302A">
        <w:rPr>
          <w:rFonts w:asciiTheme="minorHAnsi" w:hAnsiTheme="minorHAnsi" w:cs="Arial"/>
        </w:rPr>
        <w:t xml:space="preserve"> </w:t>
      </w:r>
      <w:r w:rsidR="00FE7C8D" w:rsidRPr="0067302A">
        <w:rPr>
          <w:rFonts w:asciiTheme="minorHAnsi" w:hAnsiTheme="minorHAnsi" w:cs="Arial"/>
        </w:rPr>
        <w:t xml:space="preserve"> </w:t>
      </w:r>
      <w:r w:rsidR="0049168E" w:rsidRPr="0067302A">
        <w:rPr>
          <w:rFonts w:asciiTheme="minorHAnsi" w:hAnsiTheme="minorHAnsi" w:cs="Arial"/>
        </w:rPr>
        <w:t xml:space="preserve"> </w:t>
      </w:r>
    </w:p>
    <w:p w:rsidR="0049168E" w:rsidRPr="0067302A" w:rsidRDefault="0049168E" w:rsidP="0067302A">
      <w:pPr>
        <w:spacing w:before="60"/>
        <w:jc w:val="both"/>
        <w:rPr>
          <w:rFonts w:asciiTheme="minorHAnsi" w:hAnsiTheme="minorHAnsi" w:cs="Arial"/>
        </w:rPr>
      </w:pPr>
    </w:p>
    <w:p w:rsidR="00B7124D" w:rsidRPr="0067302A" w:rsidRDefault="00AA694E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  <w:noProof/>
        </w:rPr>
        <w:drawing>
          <wp:inline distT="0" distB="0" distL="0" distR="0">
            <wp:extent cx="6115050" cy="2809875"/>
            <wp:effectExtent l="19050" t="0" r="0" b="0"/>
            <wp:docPr id="6" name="Obrázok 6" descr="obr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_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8D" w:rsidRPr="007C6B1E" w:rsidRDefault="00FE7C8D" w:rsidP="0067302A">
      <w:pPr>
        <w:spacing w:before="60"/>
        <w:jc w:val="center"/>
        <w:rPr>
          <w:rFonts w:asciiTheme="minorHAnsi" w:hAnsiTheme="minorHAnsi" w:cs="Arial"/>
          <w:sz w:val="20"/>
        </w:rPr>
      </w:pPr>
      <w:r w:rsidRPr="007C6B1E">
        <w:rPr>
          <w:rFonts w:asciiTheme="minorHAnsi" w:hAnsiTheme="minorHAnsi" w:cs="Arial"/>
          <w:sz w:val="20"/>
        </w:rPr>
        <w:t>Obr.6: Tvorba analytického modelu a porovnanie s reálnym dejom</w:t>
      </w:r>
    </w:p>
    <w:p w:rsidR="00FE7C8D" w:rsidRPr="0067302A" w:rsidRDefault="00FE7C8D" w:rsidP="0067302A">
      <w:pPr>
        <w:spacing w:before="60"/>
        <w:jc w:val="center"/>
        <w:rPr>
          <w:rFonts w:asciiTheme="minorHAnsi" w:hAnsiTheme="minorHAnsi" w:cs="Arial"/>
          <w:i/>
        </w:rPr>
      </w:pPr>
    </w:p>
    <w:p w:rsidR="00244A23" w:rsidRPr="0067302A" w:rsidRDefault="00AA694E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  <w:noProof/>
        </w:rPr>
        <w:drawing>
          <wp:inline distT="0" distB="0" distL="0" distR="0">
            <wp:extent cx="6115050" cy="2800350"/>
            <wp:effectExtent l="19050" t="0" r="0" b="0"/>
            <wp:docPr id="7" name="Obrázok 7" descr="obr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_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8D" w:rsidRPr="007C6B1E" w:rsidRDefault="00FE7C8D" w:rsidP="0067302A">
      <w:pPr>
        <w:spacing w:before="60"/>
        <w:jc w:val="center"/>
        <w:rPr>
          <w:rFonts w:asciiTheme="minorHAnsi" w:hAnsiTheme="minorHAnsi" w:cs="Arial"/>
          <w:sz w:val="20"/>
        </w:rPr>
      </w:pPr>
      <w:r w:rsidRPr="007C6B1E">
        <w:rPr>
          <w:rFonts w:asciiTheme="minorHAnsi" w:hAnsiTheme="minorHAnsi" w:cs="Arial"/>
          <w:sz w:val="20"/>
        </w:rPr>
        <w:t>Obr.7: Tvorba dynamického modelu a porovnanie s reálnym dejom</w:t>
      </w:r>
    </w:p>
    <w:p w:rsidR="00FE7C8D" w:rsidRPr="0067302A" w:rsidRDefault="00FE7C8D" w:rsidP="0067302A">
      <w:pPr>
        <w:spacing w:before="60"/>
        <w:jc w:val="center"/>
        <w:rPr>
          <w:rFonts w:asciiTheme="minorHAnsi" w:hAnsiTheme="minorHAnsi" w:cs="Arial"/>
          <w:i/>
        </w:rPr>
      </w:pPr>
    </w:p>
    <w:p w:rsidR="009803C3" w:rsidRPr="0067302A" w:rsidRDefault="000948F6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Danú prezentovanú analýzu možno považovať za komplexnú fyzikálnu úlohu, v ktorej možno rozvíjať a spájať poznatky kinematiky a dynamiky hmotného bodu, prípadne gravitačného poľa. V závislosti od toho, akým spôsobom danú úlohu študentom prezentujeme, môžeme danú úlohu považovať za problémovú úlohu s dobre definovaným problémom</w:t>
      </w:r>
      <w:r w:rsidR="009803C3" w:rsidRPr="0067302A">
        <w:rPr>
          <w:rFonts w:asciiTheme="minorHAnsi" w:hAnsiTheme="minorHAnsi" w:cs="Arial"/>
        </w:rPr>
        <w:t xml:space="preserve"> (DDP), kedy je jasný cieľ úlohy, ale nie je študentom daná cesta – spôsob, ako sa dopracovať k neznámym parametrom, prípadne ako problémovú úlohu s neúplne definovaným problémom (NDP), kedy nie je jasný ani cieľ ani cesta k riešeniu daného problému. Danými problémovými úlohami tak možno rozvíjať tvorivé myslenie študentov.   </w:t>
      </w:r>
    </w:p>
    <w:p w:rsidR="00B430AA" w:rsidRPr="0067302A" w:rsidRDefault="0049168E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lastRenderedPageBreak/>
        <w:t>V</w:t>
      </w:r>
      <w:r w:rsidR="00992BD3" w:rsidRPr="0067302A">
        <w:rPr>
          <w:rFonts w:asciiTheme="minorHAnsi" w:hAnsiTheme="minorHAnsi" w:cs="Arial"/>
        </w:rPr>
        <w:t xml:space="preserve">šetky tieto vyššie spomínané aktivity zamerané na analýzu pohybov pomáhajú </w:t>
      </w:r>
      <w:r w:rsidR="002A160B" w:rsidRPr="0067302A">
        <w:rPr>
          <w:rFonts w:asciiTheme="minorHAnsi" w:hAnsiTheme="minorHAnsi" w:cs="Arial"/>
        </w:rPr>
        <w:t xml:space="preserve">u študentov </w:t>
      </w:r>
      <w:r w:rsidR="00992BD3" w:rsidRPr="0067302A">
        <w:rPr>
          <w:rFonts w:asciiTheme="minorHAnsi" w:hAnsiTheme="minorHAnsi" w:cs="Arial"/>
        </w:rPr>
        <w:t>rozvíjať ich manuálne zručnosti a zároveň aj ich intelektuálne spôsobilostí, čo možno nazvať jedným slovom kompetencie. Spracovaním a analýzou informácií v grafickej, obrazovej, analytickej alebo dátovej forme rozvíjajú študenti svoje sociálne k</w:t>
      </w:r>
      <w:r w:rsidR="00D16092" w:rsidRPr="0067302A">
        <w:rPr>
          <w:rFonts w:asciiTheme="minorHAnsi" w:hAnsiTheme="minorHAnsi" w:cs="Arial"/>
        </w:rPr>
        <w:t>omunikačné</w:t>
      </w:r>
      <w:r w:rsidR="00992BD3" w:rsidRPr="0067302A">
        <w:rPr>
          <w:rFonts w:asciiTheme="minorHAnsi" w:hAnsiTheme="minorHAnsi" w:cs="Arial"/>
        </w:rPr>
        <w:t xml:space="preserve"> kompetencie</w:t>
      </w:r>
      <w:r w:rsidR="00D94B63" w:rsidRPr="0067302A">
        <w:rPr>
          <w:rFonts w:asciiTheme="minorHAnsi" w:hAnsiTheme="minorHAnsi" w:cs="Arial"/>
        </w:rPr>
        <w:t>. Využívaním vzorcov a modelov, grafov a tabuliek na</w:t>
      </w:r>
      <w:r w:rsidR="00DB32C6" w:rsidRPr="0067302A">
        <w:rPr>
          <w:rFonts w:asciiTheme="minorHAnsi" w:hAnsiTheme="minorHAnsi" w:cs="Arial"/>
        </w:rPr>
        <w:t> </w:t>
      </w:r>
      <w:r w:rsidR="00D94B63" w:rsidRPr="0067302A">
        <w:rPr>
          <w:rFonts w:asciiTheme="minorHAnsi" w:hAnsiTheme="minorHAnsi" w:cs="Arial"/>
        </w:rPr>
        <w:t>zachytenie a popísanie pozorovaných dejov, tvorbou a overovaním hypotéz študenti rozvíjajú kompetencie uplatňovať matematické myslenie a poznanie v oblasti vedy a techniky. Prácou v skupine, spoluprácou, schopnosťou akceptovať skupinové rozhodnutia študenti rozvíjajú svoje sociálne a personálne kompetencie.</w:t>
      </w:r>
      <w:r w:rsidR="002A160B" w:rsidRPr="0067302A">
        <w:rPr>
          <w:rFonts w:asciiTheme="minorHAnsi" w:hAnsiTheme="minorHAnsi" w:cs="Arial"/>
        </w:rPr>
        <w:t xml:space="preserve"> Tieto svoje zručnosti môžu rozvíjať nie len v škole, ale aj doma</w:t>
      </w:r>
      <w:r w:rsidR="00B430AA" w:rsidRPr="0067302A">
        <w:rPr>
          <w:rFonts w:asciiTheme="minorHAnsi" w:hAnsiTheme="minorHAnsi" w:cs="Arial"/>
        </w:rPr>
        <w:t>, s ohľadom na dostupnosť IKT potrebných pre realizáciu daných analýz.</w:t>
      </w:r>
      <w:r w:rsidR="00DC24AF" w:rsidRPr="0067302A">
        <w:rPr>
          <w:rFonts w:asciiTheme="minorHAnsi" w:hAnsiTheme="minorHAnsi" w:cs="Arial"/>
        </w:rPr>
        <w:t xml:space="preserve"> </w:t>
      </w:r>
    </w:p>
    <w:p w:rsidR="00DC24AF" w:rsidRPr="0067302A" w:rsidRDefault="00DC24AF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 xml:space="preserve">Analýzy ďalších videopríkladov a samotné videopríklady možno nájsť </w:t>
      </w:r>
      <w:r w:rsidR="00DB32C6" w:rsidRPr="0067302A">
        <w:rPr>
          <w:rFonts w:asciiTheme="minorHAnsi" w:hAnsiTheme="minorHAnsi" w:cs="Arial"/>
        </w:rPr>
        <w:t>na na</w:t>
      </w:r>
      <w:r w:rsidR="000E6455" w:rsidRPr="0067302A">
        <w:rPr>
          <w:rFonts w:asciiTheme="minorHAnsi" w:hAnsiTheme="minorHAnsi" w:cs="Arial"/>
        </w:rPr>
        <w:t xml:space="preserve">sledujúcich odkazoch </w:t>
      </w:r>
      <w:r w:rsidR="000E6455" w:rsidRPr="0067302A">
        <w:rPr>
          <w:rFonts w:asciiTheme="minorHAnsi" w:hAnsiTheme="minorHAnsi" w:cs="Arial"/>
          <w:lang w:val="en-US"/>
        </w:rPr>
        <w:t>[5, 6].</w:t>
      </w:r>
      <w:r w:rsidRPr="0067302A">
        <w:rPr>
          <w:rFonts w:asciiTheme="minorHAnsi" w:hAnsiTheme="minorHAnsi" w:cs="Arial"/>
        </w:rPr>
        <w:t xml:space="preserve"> </w:t>
      </w:r>
    </w:p>
    <w:p w:rsidR="0049168E" w:rsidRPr="0067302A" w:rsidRDefault="0049168E" w:rsidP="0067302A">
      <w:pPr>
        <w:spacing w:before="60"/>
        <w:jc w:val="both"/>
        <w:rPr>
          <w:rFonts w:asciiTheme="minorHAnsi" w:hAnsiTheme="minorHAnsi" w:cs="Arial"/>
        </w:rPr>
      </w:pPr>
    </w:p>
    <w:p w:rsidR="0049168E" w:rsidRPr="0067302A" w:rsidRDefault="0049168E" w:rsidP="0067302A">
      <w:pPr>
        <w:spacing w:before="60"/>
        <w:jc w:val="both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Záver</w:t>
      </w:r>
    </w:p>
    <w:p w:rsidR="0049168E" w:rsidRPr="0067302A" w:rsidRDefault="00AD6ED8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Analýza videozáznamov v programe Tracker sa javí ako efektívna vzdelávacia činnosť, pri ktorej si študenti precvičia prácu s grafmi, naučia sa z nich získavať potrebné informácie, nachádzajú súvislosti medz</w:t>
      </w:r>
      <w:r w:rsidR="000C3926" w:rsidRPr="0067302A">
        <w:rPr>
          <w:rFonts w:asciiTheme="minorHAnsi" w:hAnsiTheme="minorHAnsi" w:cs="Arial"/>
        </w:rPr>
        <w:t>i fyzikálnymi veličinami, precvičia</w:t>
      </w:r>
      <w:r w:rsidRPr="0067302A">
        <w:rPr>
          <w:rFonts w:asciiTheme="minorHAnsi" w:hAnsiTheme="minorHAnsi" w:cs="Arial"/>
        </w:rPr>
        <w:t xml:space="preserve"> si analytický </w:t>
      </w:r>
      <w:r w:rsidR="000C3926" w:rsidRPr="0067302A">
        <w:rPr>
          <w:rFonts w:asciiTheme="minorHAnsi" w:hAnsiTheme="minorHAnsi" w:cs="Arial"/>
        </w:rPr>
        <w:t xml:space="preserve">zápis časových závislosti, snažia sa popísať prebiehajúci dej matematickými funkciami. </w:t>
      </w:r>
      <w:r w:rsidR="00906FE3" w:rsidRPr="0067302A">
        <w:rPr>
          <w:rFonts w:asciiTheme="minorHAnsi" w:hAnsiTheme="minorHAnsi" w:cs="Arial"/>
        </w:rPr>
        <w:t>Z reakcií samotných študentov vyplynulo, že sa im takáto aktivita páči a radi by ju využívali aj v budúcnosti na iných predmetoch.</w:t>
      </w:r>
    </w:p>
    <w:p w:rsidR="000C3926" w:rsidRPr="004F05FC" w:rsidRDefault="000C3926" w:rsidP="0067302A">
      <w:pPr>
        <w:spacing w:before="60"/>
        <w:jc w:val="both"/>
        <w:rPr>
          <w:rFonts w:asciiTheme="minorHAnsi" w:hAnsiTheme="minorHAnsi" w:cs="Arial"/>
          <w:sz w:val="16"/>
        </w:rPr>
      </w:pPr>
    </w:p>
    <w:p w:rsidR="0049168E" w:rsidRPr="0067302A" w:rsidRDefault="0049168E" w:rsidP="0067302A">
      <w:pPr>
        <w:spacing w:before="60"/>
        <w:jc w:val="both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Poďakovanie</w:t>
      </w:r>
    </w:p>
    <w:p w:rsidR="0049168E" w:rsidRPr="0067302A" w:rsidRDefault="00645EB9" w:rsidP="0067302A">
      <w:pPr>
        <w:spacing w:before="6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Táto práca bola podporovaná Slovenskou grantovou agentúrou KEGA na základe zmluvy č. 075-008ŽU-4/2010.</w:t>
      </w:r>
    </w:p>
    <w:p w:rsidR="0049168E" w:rsidRPr="004F05FC" w:rsidRDefault="0049168E" w:rsidP="0067302A">
      <w:pPr>
        <w:spacing w:before="60"/>
        <w:jc w:val="both"/>
        <w:rPr>
          <w:rFonts w:asciiTheme="minorHAnsi" w:hAnsiTheme="minorHAnsi" w:cs="Arial"/>
          <w:sz w:val="16"/>
        </w:rPr>
      </w:pPr>
    </w:p>
    <w:p w:rsidR="0049168E" w:rsidRPr="0067302A" w:rsidRDefault="0049168E" w:rsidP="0067302A">
      <w:pPr>
        <w:spacing w:before="60"/>
        <w:jc w:val="both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Literatúra</w:t>
      </w:r>
    </w:p>
    <w:p w:rsidR="0063779F" w:rsidRPr="007C6B1E" w:rsidRDefault="0063779F" w:rsidP="007C6B1E">
      <w:pPr>
        <w:pStyle w:val="Odsekzoznamu"/>
        <w:numPr>
          <w:ilvl w:val="0"/>
          <w:numId w:val="2"/>
        </w:numPr>
        <w:spacing w:before="60"/>
        <w:ind w:left="426" w:hanging="66"/>
        <w:jc w:val="both"/>
        <w:rPr>
          <w:rFonts w:asciiTheme="minorHAnsi" w:hAnsiTheme="minorHAnsi" w:cs="Arial"/>
        </w:rPr>
      </w:pPr>
      <w:r w:rsidRPr="007C6B1E">
        <w:rPr>
          <w:rFonts w:asciiTheme="minorHAnsi" w:hAnsiTheme="minorHAnsi" w:cs="Arial"/>
        </w:rPr>
        <w:t xml:space="preserve">KRIŠŤÁK, Ľuboš - NĚMEC, Miroslav. 2011. </w:t>
      </w:r>
      <w:r w:rsidRPr="007C6B1E">
        <w:rPr>
          <w:rFonts w:asciiTheme="minorHAnsi" w:hAnsiTheme="minorHAnsi" w:cs="Arial"/>
          <w:i/>
        </w:rPr>
        <w:t>Inovácia fyzikálneho vzdelávania na technickej univerzite vo Zvolene</w:t>
      </w:r>
      <w:r w:rsidRPr="007C6B1E">
        <w:rPr>
          <w:rFonts w:asciiTheme="minorHAnsi" w:hAnsiTheme="minorHAnsi" w:cs="Arial"/>
        </w:rPr>
        <w:t>, Zvolen: Vydavateľstvo TU, 2011. 160 s. ISBN 978-80-228-2218-3</w:t>
      </w:r>
    </w:p>
    <w:p w:rsidR="0063779F" w:rsidRPr="007C6B1E" w:rsidRDefault="0063779F" w:rsidP="007C6B1E">
      <w:pPr>
        <w:pStyle w:val="Odsekzoznamu"/>
        <w:numPr>
          <w:ilvl w:val="0"/>
          <w:numId w:val="2"/>
        </w:numPr>
        <w:spacing w:before="60"/>
        <w:ind w:left="426" w:hanging="66"/>
        <w:jc w:val="both"/>
        <w:rPr>
          <w:rFonts w:asciiTheme="minorHAnsi" w:hAnsiTheme="minorHAnsi" w:cs="Arial"/>
        </w:rPr>
      </w:pPr>
      <w:r w:rsidRPr="007C6B1E">
        <w:rPr>
          <w:rFonts w:asciiTheme="minorHAnsi" w:hAnsiTheme="minorHAnsi" w:cs="Arial"/>
        </w:rPr>
        <w:t>STEBILA, J. 2011.</w:t>
      </w:r>
      <w:r w:rsidRPr="007C6B1E">
        <w:rPr>
          <w:rFonts w:asciiTheme="minorHAnsi" w:hAnsiTheme="minorHAnsi" w:cs="Arial"/>
          <w:b/>
        </w:rPr>
        <w:t xml:space="preserve"> </w:t>
      </w:r>
      <w:r w:rsidRPr="007C6B1E">
        <w:rPr>
          <w:rFonts w:asciiTheme="minorHAnsi" w:hAnsiTheme="minorHAnsi" w:cs="Arial"/>
          <w:i/>
          <w:lang w:val="en-US"/>
        </w:rPr>
        <w:t>Research and Prediction of the Application of Multimedia Teaching Aid in Teaching Technical Education on the 2nd Level of Primary Schools</w:t>
      </w:r>
      <w:r w:rsidRPr="007C6B1E">
        <w:rPr>
          <w:rFonts w:asciiTheme="minorHAnsi" w:hAnsiTheme="minorHAnsi" w:cs="Arial"/>
          <w:lang w:val="en-US"/>
        </w:rPr>
        <w:t xml:space="preserve">, In: </w:t>
      </w:r>
      <w:r w:rsidRPr="007C6B1E">
        <w:rPr>
          <w:rFonts w:asciiTheme="minorHAnsi" w:hAnsiTheme="minorHAnsi" w:cs="Arial"/>
          <w:i/>
          <w:lang w:val="en-US"/>
        </w:rPr>
        <w:t>Informatics in Education</w:t>
      </w:r>
      <w:r w:rsidRPr="007C6B1E">
        <w:rPr>
          <w:rFonts w:asciiTheme="minorHAnsi" w:hAnsiTheme="minorHAnsi" w:cs="Arial"/>
          <w:lang w:val="en-US"/>
        </w:rPr>
        <w:t>, Vol. 10, 2011</w:t>
      </w:r>
      <w:r w:rsidRPr="007C6B1E">
        <w:rPr>
          <w:rFonts w:asciiTheme="minorHAnsi" w:hAnsiTheme="minorHAnsi" w:cs="Arial"/>
        </w:rPr>
        <w:t>, No. 1, 105 – 122. ISSN 1648-5831</w:t>
      </w:r>
      <w:r w:rsidR="007C6B1E" w:rsidRPr="007C6B1E">
        <w:rPr>
          <w:rFonts w:asciiTheme="minorHAnsi" w:hAnsiTheme="minorHAnsi" w:cs="Arial"/>
        </w:rPr>
        <w:t xml:space="preserve">, </w:t>
      </w:r>
      <w:r w:rsidRPr="007C6B1E">
        <w:rPr>
          <w:rFonts w:asciiTheme="minorHAnsi" w:hAnsiTheme="minorHAnsi" w:cs="Arial"/>
        </w:rPr>
        <w:t>dostupné na: &lt;</w:t>
      </w:r>
      <w:hyperlink r:id="rId14" w:history="1">
        <w:r w:rsidRPr="007C6B1E">
          <w:rPr>
            <w:rStyle w:val="Hypertextovprepojenie"/>
            <w:rFonts w:asciiTheme="minorHAnsi" w:hAnsiTheme="minorHAnsi" w:cs="Arial"/>
            <w:lang w:val="en-US"/>
          </w:rPr>
          <w:t>http://www.mii.lt/informatics_in_education/pdf/INFE182.pdf</w:t>
        </w:r>
      </w:hyperlink>
      <w:r w:rsidRPr="007C6B1E">
        <w:rPr>
          <w:rFonts w:asciiTheme="minorHAnsi" w:hAnsiTheme="minorHAnsi" w:cs="Arial"/>
          <w:lang w:val="en-US"/>
        </w:rPr>
        <w:t>&gt;</w:t>
      </w:r>
    </w:p>
    <w:p w:rsidR="00FB7CC4" w:rsidRPr="007C6B1E" w:rsidRDefault="00FB7CC4" w:rsidP="007C6B1E">
      <w:pPr>
        <w:pStyle w:val="Odsekzoznamu"/>
        <w:numPr>
          <w:ilvl w:val="0"/>
          <w:numId w:val="2"/>
        </w:numPr>
        <w:spacing w:before="60"/>
        <w:ind w:left="426" w:hanging="66"/>
        <w:jc w:val="both"/>
        <w:rPr>
          <w:rFonts w:asciiTheme="minorHAnsi" w:hAnsiTheme="minorHAnsi" w:cs="Arial"/>
          <w:lang w:val="en-US"/>
        </w:rPr>
      </w:pPr>
      <w:r w:rsidRPr="007C6B1E">
        <w:rPr>
          <w:rFonts w:asciiTheme="minorHAnsi" w:hAnsiTheme="minorHAnsi" w:cs="Arial"/>
        </w:rPr>
        <w:t xml:space="preserve">HOCKICKO, P. 2010. </w:t>
      </w:r>
      <w:r w:rsidRPr="007C6B1E">
        <w:rPr>
          <w:rFonts w:asciiTheme="minorHAnsi" w:hAnsiTheme="minorHAnsi" w:cs="Arial"/>
          <w:i/>
          <w:lang w:val="en-US"/>
        </w:rPr>
        <w:t>Nontraditional Approach to Studying Science and Technology</w:t>
      </w:r>
      <w:r w:rsidRPr="007C6B1E">
        <w:rPr>
          <w:rFonts w:asciiTheme="minorHAnsi" w:hAnsiTheme="minorHAnsi" w:cs="Arial"/>
          <w:lang w:val="en-US"/>
        </w:rPr>
        <w:t>, In: Communications, Volume 12, 2010, No. 3, 66-71. ISSN 1335-4205</w:t>
      </w:r>
      <w:r w:rsidR="007C6B1E" w:rsidRPr="007C6B1E">
        <w:rPr>
          <w:rFonts w:asciiTheme="minorHAnsi" w:hAnsiTheme="minorHAnsi" w:cs="Arial"/>
          <w:lang w:val="en-US"/>
        </w:rPr>
        <w:t xml:space="preserve">, </w:t>
      </w:r>
      <w:r w:rsidR="007C6B1E">
        <w:rPr>
          <w:rFonts w:asciiTheme="minorHAnsi" w:hAnsiTheme="minorHAnsi" w:cs="Arial"/>
          <w:lang w:val="en-US"/>
        </w:rPr>
        <w:t>d</w:t>
      </w:r>
      <w:proofErr w:type="spellStart"/>
      <w:r w:rsidRPr="007C6B1E">
        <w:rPr>
          <w:rFonts w:asciiTheme="minorHAnsi" w:hAnsiTheme="minorHAnsi" w:cs="Arial"/>
        </w:rPr>
        <w:t>ostupné</w:t>
      </w:r>
      <w:proofErr w:type="spellEnd"/>
      <w:r w:rsidRPr="007C6B1E">
        <w:rPr>
          <w:rFonts w:asciiTheme="minorHAnsi" w:hAnsiTheme="minorHAnsi" w:cs="Arial"/>
        </w:rPr>
        <w:t xml:space="preserve"> na </w:t>
      </w:r>
      <w:r w:rsidRPr="007C6B1E">
        <w:rPr>
          <w:rFonts w:asciiTheme="minorHAnsi" w:hAnsiTheme="minorHAnsi" w:cs="Arial"/>
          <w:lang w:val="en-US"/>
        </w:rPr>
        <w:t>&lt;</w:t>
      </w:r>
      <w:hyperlink r:id="rId15" w:history="1">
        <w:r w:rsidR="0063779F" w:rsidRPr="007C6B1E">
          <w:rPr>
            <w:rStyle w:val="Hypertextovprepojenie"/>
            <w:rFonts w:asciiTheme="minorHAnsi" w:hAnsiTheme="minorHAnsi" w:cs="Arial"/>
            <w:lang w:val="en-US"/>
          </w:rPr>
          <w:t>http://www.uniza.sk/komunikacie/archiv/2010/3/3_2010en.pdf</w:t>
        </w:r>
      </w:hyperlink>
      <w:r w:rsidRPr="007C6B1E">
        <w:rPr>
          <w:rFonts w:asciiTheme="minorHAnsi" w:hAnsiTheme="minorHAnsi" w:cs="Arial"/>
          <w:lang w:val="en-US"/>
        </w:rPr>
        <w:t>&gt;</w:t>
      </w:r>
    </w:p>
    <w:p w:rsidR="0063779F" w:rsidRPr="007C6B1E" w:rsidRDefault="0063779F" w:rsidP="007C6B1E">
      <w:pPr>
        <w:pStyle w:val="Odsekzoznamu"/>
        <w:numPr>
          <w:ilvl w:val="0"/>
          <w:numId w:val="2"/>
        </w:numPr>
        <w:spacing w:before="60"/>
        <w:ind w:left="426" w:hanging="66"/>
        <w:jc w:val="both"/>
        <w:rPr>
          <w:rFonts w:asciiTheme="minorHAnsi" w:hAnsiTheme="minorHAnsi" w:cs="Arial"/>
          <w:lang w:val="en-US"/>
        </w:rPr>
      </w:pPr>
      <w:r w:rsidRPr="007C6B1E">
        <w:rPr>
          <w:rFonts w:asciiTheme="minorHAnsi" w:hAnsiTheme="minorHAnsi" w:cs="Arial"/>
          <w:lang w:val="en-US"/>
        </w:rPr>
        <w:t xml:space="preserve">program Tracker </w:t>
      </w:r>
      <w:r w:rsidRPr="007C6B1E">
        <w:rPr>
          <w:rFonts w:asciiTheme="minorHAnsi" w:hAnsiTheme="minorHAnsi" w:cs="Arial"/>
        </w:rPr>
        <w:t>– dostupný na</w:t>
      </w:r>
      <w:r w:rsidRPr="007C6B1E">
        <w:rPr>
          <w:rFonts w:asciiTheme="minorHAnsi" w:hAnsiTheme="minorHAnsi" w:cs="Arial"/>
          <w:lang w:val="en-US"/>
        </w:rPr>
        <w:t xml:space="preserve">&lt; </w:t>
      </w:r>
      <w:hyperlink r:id="rId16" w:history="1">
        <w:r w:rsidRPr="007C6B1E">
          <w:rPr>
            <w:rStyle w:val="Hypertextovprepojenie"/>
            <w:rFonts w:asciiTheme="minorHAnsi" w:hAnsiTheme="minorHAnsi" w:cs="Arial"/>
            <w:lang w:val="en-US"/>
          </w:rPr>
          <w:t>http://www.cabrillo.edu/</w:t>
        </w:r>
        <w:r w:rsidRPr="007C6B1E">
          <w:rPr>
            <w:rStyle w:val="Hypertextovprepojenie"/>
            <w:rFonts w:asciiTheme="minorHAnsi" w:hAnsiTheme="minorHAnsi" w:cs="Arial"/>
          </w:rPr>
          <w:t>~</w:t>
        </w:r>
        <w:proofErr w:type="spellStart"/>
        <w:r w:rsidRPr="007C6B1E">
          <w:rPr>
            <w:rStyle w:val="Hypertextovprepojenie"/>
            <w:rFonts w:asciiTheme="minorHAnsi" w:hAnsiTheme="minorHAnsi" w:cs="Arial"/>
          </w:rPr>
          <w:t>dbrown</w:t>
        </w:r>
        <w:proofErr w:type="spellEnd"/>
        <w:r w:rsidRPr="007C6B1E">
          <w:rPr>
            <w:rStyle w:val="Hypertextovprepojenie"/>
            <w:rFonts w:asciiTheme="minorHAnsi" w:hAnsiTheme="minorHAnsi" w:cs="Arial"/>
          </w:rPr>
          <w:t>/</w:t>
        </w:r>
        <w:proofErr w:type="spellStart"/>
        <w:r w:rsidRPr="007C6B1E">
          <w:rPr>
            <w:rStyle w:val="Hypertextovprepojenie"/>
            <w:rFonts w:asciiTheme="minorHAnsi" w:hAnsiTheme="minorHAnsi" w:cs="Arial"/>
          </w:rPr>
          <w:t>tracker</w:t>
        </w:r>
        <w:proofErr w:type="spellEnd"/>
      </w:hyperlink>
      <w:r w:rsidRPr="007C6B1E">
        <w:rPr>
          <w:rFonts w:asciiTheme="minorHAnsi" w:hAnsiTheme="minorHAnsi" w:cs="Arial"/>
          <w:lang w:val="en-US"/>
        </w:rPr>
        <w:t>&gt;</w:t>
      </w:r>
    </w:p>
    <w:p w:rsidR="00645EB9" w:rsidRPr="007C6B1E" w:rsidRDefault="00645EB9" w:rsidP="007C6B1E">
      <w:pPr>
        <w:pStyle w:val="Odsekzoznamu"/>
        <w:numPr>
          <w:ilvl w:val="0"/>
          <w:numId w:val="2"/>
        </w:numPr>
        <w:spacing w:before="60"/>
        <w:ind w:left="426" w:hanging="66"/>
        <w:jc w:val="both"/>
        <w:rPr>
          <w:rFonts w:asciiTheme="minorHAnsi" w:hAnsiTheme="minorHAnsi" w:cs="Arial"/>
          <w:lang w:val="cs-CZ"/>
        </w:rPr>
      </w:pPr>
      <w:r w:rsidRPr="007C6B1E">
        <w:rPr>
          <w:rFonts w:asciiTheme="minorHAnsi" w:hAnsiTheme="minorHAnsi" w:cs="Arial"/>
        </w:rPr>
        <w:t xml:space="preserve">KÚDELČÍK, Jozef - HOCKICKO, Peter. 2011. </w:t>
      </w:r>
      <w:r w:rsidRPr="007C6B1E">
        <w:rPr>
          <w:rFonts w:asciiTheme="minorHAnsi" w:hAnsiTheme="minorHAnsi" w:cs="Arial"/>
          <w:i/>
        </w:rPr>
        <w:t>Základy fyziky.</w:t>
      </w:r>
      <w:r w:rsidRPr="007C6B1E">
        <w:rPr>
          <w:rFonts w:asciiTheme="minorHAnsi" w:hAnsiTheme="minorHAnsi" w:cs="Arial"/>
        </w:rPr>
        <w:t xml:space="preserve"> Žilina: Žilinská univerzita v Žiline, EDIS, 2011. 272 s. </w:t>
      </w:r>
      <w:r w:rsidRPr="007C6B1E">
        <w:rPr>
          <w:rFonts w:asciiTheme="minorHAnsi" w:hAnsiTheme="minorHAnsi" w:cs="Arial"/>
          <w:lang w:val="cs-CZ"/>
        </w:rPr>
        <w:t>ISBN 978-80-554-0341-0</w:t>
      </w:r>
    </w:p>
    <w:p w:rsidR="0063779F" w:rsidRPr="007C6B1E" w:rsidRDefault="0063779F" w:rsidP="007C6B1E">
      <w:pPr>
        <w:pStyle w:val="Odsekzoznamu"/>
        <w:numPr>
          <w:ilvl w:val="0"/>
          <w:numId w:val="2"/>
        </w:numPr>
        <w:spacing w:before="60"/>
        <w:ind w:left="426" w:hanging="66"/>
        <w:jc w:val="both"/>
        <w:rPr>
          <w:rFonts w:asciiTheme="minorHAnsi" w:hAnsiTheme="minorHAnsi" w:cs="Arial"/>
          <w:lang w:val="en-US"/>
        </w:rPr>
      </w:pPr>
      <w:proofErr w:type="spellStart"/>
      <w:r w:rsidRPr="007C6B1E">
        <w:rPr>
          <w:rFonts w:asciiTheme="minorHAnsi" w:hAnsiTheme="minorHAnsi" w:cs="Arial"/>
        </w:rPr>
        <w:t>videoprí</w:t>
      </w:r>
      <w:proofErr w:type="spellEnd"/>
      <w:r w:rsidRPr="007C6B1E">
        <w:rPr>
          <w:rFonts w:asciiTheme="minorHAnsi" w:hAnsiTheme="minorHAnsi" w:cs="Arial"/>
          <w:lang w:val="cs-CZ"/>
        </w:rPr>
        <w:t xml:space="preserve">klady </w:t>
      </w:r>
      <w:r w:rsidRPr="007C6B1E">
        <w:rPr>
          <w:rFonts w:asciiTheme="minorHAnsi" w:hAnsiTheme="minorHAnsi" w:cs="Arial"/>
          <w:lang w:val="en-US"/>
        </w:rPr>
        <w:t>&lt;</w:t>
      </w:r>
      <w:hyperlink r:id="rId17" w:history="1">
        <w:r w:rsidRPr="007C6B1E">
          <w:rPr>
            <w:rStyle w:val="Hypertextovprepojenie"/>
            <w:rFonts w:asciiTheme="minorHAnsi" w:hAnsiTheme="minorHAnsi" w:cs="Arial"/>
            <w:lang w:val="en-US"/>
          </w:rPr>
          <w:t>http:</w:t>
        </w:r>
        <w:r w:rsidRPr="007C6B1E">
          <w:rPr>
            <w:rStyle w:val="Hypertextovprepojenie"/>
            <w:rFonts w:asciiTheme="minorHAnsi" w:hAnsiTheme="minorHAnsi" w:cs="Arial"/>
          </w:rPr>
          <w:t>//</w:t>
        </w:r>
        <w:proofErr w:type="spellStart"/>
        <w:r w:rsidRPr="007C6B1E">
          <w:rPr>
            <w:rStyle w:val="Hypertextovprepojenie"/>
            <w:rFonts w:asciiTheme="minorHAnsi" w:hAnsiTheme="minorHAnsi" w:cs="Arial"/>
          </w:rPr>
          <w:t>hockicko.uniza.sk</w:t>
        </w:r>
        <w:proofErr w:type="spellEnd"/>
        <w:r w:rsidRPr="007C6B1E">
          <w:rPr>
            <w:rStyle w:val="Hypertextovprepojenie"/>
            <w:rFonts w:asciiTheme="minorHAnsi" w:hAnsiTheme="minorHAnsi" w:cs="Arial"/>
          </w:rPr>
          <w:t>/</w:t>
        </w:r>
        <w:proofErr w:type="spellStart"/>
        <w:r w:rsidRPr="007C6B1E">
          <w:rPr>
            <w:rStyle w:val="Hypertextovprepojenie"/>
            <w:rFonts w:asciiTheme="minorHAnsi" w:hAnsiTheme="minorHAnsi" w:cs="Arial"/>
          </w:rPr>
          <w:t>Priklady</w:t>
        </w:r>
        <w:proofErr w:type="spellEnd"/>
        <w:r w:rsidRPr="007C6B1E">
          <w:rPr>
            <w:rStyle w:val="Hypertextovprepojenie"/>
            <w:rFonts w:asciiTheme="minorHAnsi" w:hAnsiTheme="minorHAnsi" w:cs="Arial"/>
          </w:rPr>
          <w:t>/videopriklady.htm</w:t>
        </w:r>
      </w:hyperlink>
      <w:r w:rsidRPr="007C6B1E">
        <w:rPr>
          <w:rFonts w:asciiTheme="minorHAnsi" w:hAnsiTheme="minorHAnsi" w:cs="Arial"/>
          <w:lang w:val="en-US"/>
        </w:rPr>
        <w:t>&gt;</w:t>
      </w:r>
    </w:p>
    <w:p w:rsidR="003E05DA" w:rsidRPr="004F05FC" w:rsidRDefault="003E05DA" w:rsidP="0067302A">
      <w:pPr>
        <w:spacing w:before="60"/>
        <w:jc w:val="both"/>
        <w:rPr>
          <w:rFonts w:asciiTheme="minorHAnsi" w:hAnsiTheme="minorHAnsi" w:cs="Arial"/>
          <w:sz w:val="16"/>
        </w:rPr>
      </w:pPr>
    </w:p>
    <w:p w:rsidR="0049168E" w:rsidRPr="0067302A" w:rsidRDefault="0049168E" w:rsidP="0067302A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  <w:b/>
        </w:rPr>
      </w:pPr>
      <w:r w:rsidRPr="0067302A">
        <w:rPr>
          <w:rFonts w:asciiTheme="minorHAnsi" w:hAnsiTheme="minorHAnsi" w:cs="Arial"/>
          <w:b/>
        </w:rPr>
        <w:t>Adresa autora</w:t>
      </w:r>
    </w:p>
    <w:p w:rsidR="0049168E" w:rsidRPr="0067302A" w:rsidRDefault="0018214B" w:rsidP="0067302A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PaedDr. Peter Hockicko, PhD.</w:t>
      </w:r>
    </w:p>
    <w:p w:rsidR="0049168E" w:rsidRPr="0067302A" w:rsidRDefault="0018214B" w:rsidP="0067302A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Katedra fyziky, Elektrotechnická fakulta, Žilinská univerzita</w:t>
      </w:r>
    </w:p>
    <w:p w:rsidR="0049168E" w:rsidRPr="0067302A" w:rsidRDefault="0018214B" w:rsidP="0067302A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 xml:space="preserve">Univerzitná </w:t>
      </w:r>
      <w:r w:rsidR="008A50A3" w:rsidRPr="0067302A">
        <w:rPr>
          <w:rFonts w:asciiTheme="minorHAnsi" w:hAnsiTheme="minorHAnsi" w:cs="Arial"/>
        </w:rPr>
        <w:t>8215/</w:t>
      </w:r>
      <w:r w:rsidRPr="0067302A">
        <w:rPr>
          <w:rFonts w:asciiTheme="minorHAnsi" w:hAnsiTheme="minorHAnsi" w:cs="Arial"/>
        </w:rPr>
        <w:t xml:space="preserve">1 </w:t>
      </w:r>
    </w:p>
    <w:p w:rsidR="008A50A3" w:rsidRDefault="008A50A3" w:rsidP="0067302A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67302A">
        <w:rPr>
          <w:rFonts w:asciiTheme="minorHAnsi" w:hAnsiTheme="minorHAnsi" w:cs="Arial"/>
        </w:rPr>
        <w:t>010 26 Žilina</w:t>
      </w:r>
    </w:p>
    <w:p w:rsidR="004F05FC" w:rsidRPr="0067302A" w:rsidRDefault="004F05FC" w:rsidP="0067302A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 w:rsidRPr="0015167F">
        <w:rPr>
          <w:rFonts w:asciiTheme="minorHAnsi" w:hAnsiTheme="minorHAnsi" w:cs="Arial"/>
        </w:rPr>
        <w:t>http://hockicko.uniza.sk</w:t>
      </w:r>
      <w:r w:rsidRPr="0067302A">
        <w:rPr>
          <w:rFonts w:asciiTheme="minorHAnsi" w:hAnsiTheme="minorHAnsi" w:cs="Arial"/>
        </w:rPr>
        <w:t xml:space="preserve">, </w:t>
      </w:r>
      <w:r w:rsidRPr="0015167F">
        <w:rPr>
          <w:rFonts w:asciiTheme="minorHAnsi" w:hAnsiTheme="minorHAnsi" w:cs="Arial"/>
        </w:rPr>
        <w:t>http://duef.uniza.sk</w:t>
      </w:r>
    </w:p>
    <w:p w:rsidR="0018214B" w:rsidRPr="0067302A" w:rsidRDefault="00C46A03" w:rsidP="0067302A">
      <w:pPr>
        <w:tabs>
          <w:tab w:val="left" w:pos="480"/>
        </w:tabs>
        <w:spacing w:before="60"/>
        <w:ind w:left="480" w:hanging="48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18214B" w:rsidRPr="0067302A">
        <w:rPr>
          <w:rFonts w:asciiTheme="minorHAnsi" w:hAnsiTheme="minorHAnsi" w:cs="Arial"/>
        </w:rPr>
        <w:t xml:space="preserve">-mail: </w:t>
      </w:r>
      <w:proofErr w:type="spellStart"/>
      <w:r w:rsidR="0018214B" w:rsidRPr="0015167F">
        <w:rPr>
          <w:rFonts w:asciiTheme="minorHAnsi" w:hAnsiTheme="minorHAnsi" w:cs="Arial"/>
        </w:rPr>
        <w:t>hockicko@fyzika.uniza.sk</w:t>
      </w:r>
      <w:proofErr w:type="spellEnd"/>
      <w:r>
        <w:rPr>
          <w:rFonts w:asciiTheme="minorHAnsi" w:hAnsiTheme="minorHAnsi" w:cs="Arial"/>
        </w:rPr>
        <w:t xml:space="preserve">, </w:t>
      </w:r>
    </w:p>
    <w:sectPr w:rsidR="0018214B" w:rsidRPr="0067302A" w:rsidSect="00340509">
      <w:headerReference w:type="default" r:id="rId18"/>
      <w:footerReference w:type="default" r:id="rId19"/>
      <w:pgSz w:w="11906" w:h="16838" w:code="9"/>
      <w:pgMar w:top="1418" w:right="1134" w:bottom="1134" w:left="1134" w:header="709" w:footer="709" w:gutter="0"/>
      <w:pgNumType w:fmt="numberInDash" w:start="8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137" w:rsidRDefault="00AC3137" w:rsidP="00340509">
      <w:r>
        <w:separator/>
      </w:r>
    </w:p>
  </w:endnote>
  <w:endnote w:type="continuationSeparator" w:id="0">
    <w:p w:rsidR="00AC3137" w:rsidRDefault="00AC3137" w:rsidP="00340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509" w:rsidRPr="008F1A5C" w:rsidRDefault="007F40D2" w:rsidP="00340509">
    <w:pPr>
      <w:pStyle w:val="Pta"/>
      <w:pBdr>
        <w:top w:val="single" w:sz="4" w:space="1" w:color="auto"/>
      </w:pBdr>
      <w:jc w:val="center"/>
      <w:rPr>
        <w:rFonts w:asciiTheme="minorHAnsi" w:hAnsiTheme="minorHAnsi"/>
        <w:sz w:val="20"/>
      </w:rPr>
    </w:pPr>
    <w:r w:rsidRPr="008F1A5C">
      <w:rPr>
        <w:rFonts w:asciiTheme="minorHAnsi" w:hAnsiTheme="minorHAnsi"/>
        <w:sz w:val="20"/>
      </w:rPr>
      <w:fldChar w:fldCharType="begin"/>
    </w:r>
    <w:r w:rsidR="00340509"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 w:rsidR="0015167F">
      <w:rPr>
        <w:rFonts w:asciiTheme="minorHAnsi" w:hAnsiTheme="minorHAnsi"/>
        <w:noProof/>
        <w:sz w:val="20"/>
      </w:rPr>
      <w:t>- 91 -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137" w:rsidRDefault="00AC3137" w:rsidP="00340509">
      <w:r>
        <w:separator/>
      </w:r>
    </w:p>
  </w:footnote>
  <w:footnote w:type="continuationSeparator" w:id="0">
    <w:p w:rsidR="00AC3137" w:rsidRDefault="00AC3137" w:rsidP="003405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509" w:rsidRPr="00B03B2F" w:rsidRDefault="00340509" w:rsidP="00340509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B03B2F">
      <w:rPr>
        <w:rFonts w:asciiTheme="minorHAnsi" w:hAnsiTheme="minorHAnsi" w:cstheme="minorHAnsi"/>
        <w:sz w:val="20"/>
        <w:szCs w:val="20"/>
      </w:rPr>
      <w:t>Tvorivý učiteľ fyziky IV, Smolenice 12. - 15. apríl 2011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81CC1"/>
    <w:multiLevelType w:val="hybridMultilevel"/>
    <w:tmpl w:val="AE6AB844"/>
    <w:lvl w:ilvl="0" w:tplc="12F0E98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68E"/>
    <w:rsid w:val="000127A7"/>
    <w:rsid w:val="00017C3F"/>
    <w:rsid w:val="00031671"/>
    <w:rsid w:val="0006427B"/>
    <w:rsid w:val="00081218"/>
    <w:rsid w:val="0008491D"/>
    <w:rsid w:val="000948F6"/>
    <w:rsid w:val="000C16E7"/>
    <w:rsid w:val="000C3926"/>
    <w:rsid w:val="000C5E95"/>
    <w:rsid w:val="000E6455"/>
    <w:rsid w:val="0010312B"/>
    <w:rsid w:val="00103142"/>
    <w:rsid w:val="001453A1"/>
    <w:rsid w:val="0015167F"/>
    <w:rsid w:val="0018214B"/>
    <w:rsid w:val="001C0D17"/>
    <w:rsid w:val="001C3A29"/>
    <w:rsid w:val="001F1118"/>
    <w:rsid w:val="00211AA3"/>
    <w:rsid w:val="00214FAE"/>
    <w:rsid w:val="00244A23"/>
    <w:rsid w:val="002662C6"/>
    <w:rsid w:val="002957BF"/>
    <w:rsid w:val="002A160B"/>
    <w:rsid w:val="00321C45"/>
    <w:rsid w:val="00340509"/>
    <w:rsid w:val="003E05DA"/>
    <w:rsid w:val="00465644"/>
    <w:rsid w:val="00475CAA"/>
    <w:rsid w:val="0049168E"/>
    <w:rsid w:val="004F05FC"/>
    <w:rsid w:val="00505CDE"/>
    <w:rsid w:val="005535AB"/>
    <w:rsid w:val="00591CEC"/>
    <w:rsid w:val="005C181B"/>
    <w:rsid w:val="005E0300"/>
    <w:rsid w:val="00616D58"/>
    <w:rsid w:val="0063779F"/>
    <w:rsid w:val="00645EB9"/>
    <w:rsid w:val="00657373"/>
    <w:rsid w:val="00664A8E"/>
    <w:rsid w:val="0067302A"/>
    <w:rsid w:val="00685684"/>
    <w:rsid w:val="006B447D"/>
    <w:rsid w:val="006F31BA"/>
    <w:rsid w:val="007A0EE4"/>
    <w:rsid w:val="007A2EAB"/>
    <w:rsid w:val="007B3C39"/>
    <w:rsid w:val="007C6B1E"/>
    <w:rsid w:val="007F2602"/>
    <w:rsid w:val="007F40D2"/>
    <w:rsid w:val="00806BD3"/>
    <w:rsid w:val="00827962"/>
    <w:rsid w:val="008657DE"/>
    <w:rsid w:val="00865E66"/>
    <w:rsid w:val="008A50A3"/>
    <w:rsid w:val="008B3F8F"/>
    <w:rsid w:val="00906FE3"/>
    <w:rsid w:val="0091384B"/>
    <w:rsid w:val="0093346C"/>
    <w:rsid w:val="0093581B"/>
    <w:rsid w:val="009364F3"/>
    <w:rsid w:val="00942F38"/>
    <w:rsid w:val="00956EB9"/>
    <w:rsid w:val="00976742"/>
    <w:rsid w:val="009803C3"/>
    <w:rsid w:val="00992BD3"/>
    <w:rsid w:val="009D20D2"/>
    <w:rsid w:val="00A06E21"/>
    <w:rsid w:val="00A1272B"/>
    <w:rsid w:val="00AA236B"/>
    <w:rsid w:val="00AA694E"/>
    <w:rsid w:val="00AB7075"/>
    <w:rsid w:val="00AC3137"/>
    <w:rsid w:val="00AC761F"/>
    <w:rsid w:val="00AD6ED8"/>
    <w:rsid w:val="00AE41A0"/>
    <w:rsid w:val="00B2781D"/>
    <w:rsid w:val="00B40C3E"/>
    <w:rsid w:val="00B430AA"/>
    <w:rsid w:val="00B60ECF"/>
    <w:rsid w:val="00B64988"/>
    <w:rsid w:val="00B7124D"/>
    <w:rsid w:val="00BC0E4A"/>
    <w:rsid w:val="00BF2FE8"/>
    <w:rsid w:val="00C0576B"/>
    <w:rsid w:val="00C26F3B"/>
    <w:rsid w:val="00C46A03"/>
    <w:rsid w:val="00C6530B"/>
    <w:rsid w:val="00CC40E6"/>
    <w:rsid w:val="00D16092"/>
    <w:rsid w:val="00D44B9B"/>
    <w:rsid w:val="00D62FF2"/>
    <w:rsid w:val="00D94B63"/>
    <w:rsid w:val="00DB32C6"/>
    <w:rsid w:val="00DC24AF"/>
    <w:rsid w:val="00DF1CB1"/>
    <w:rsid w:val="00E45593"/>
    <w:rsid w:val="00E54625"/>
    <w:rsid w:val="00E612FB"/>
    <w:rsid w:val="00E7694A"/>
    <w:rsid w:val="00E8262B"/>
    <w:rsid w:val="00E85F44"/>
    <w:rsid w:val="00E974EA"/>
    <w:rsid w:val="00EE309E"/>
    <w:rsid w:val="00F569AC"/>
    <w:rsid w:val="00F77F41"/>
    <w:rsid w:val="00F85FF8"/>
    <w:rsid w:val="00F954C7"/>
    <w:rsid w:val="00F96467"/>
    <w:rsid w:val="00F96A82"/>
    <w:rsid w:val="00FB7CC4"/>
    <w:rsid w:val="00FE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7F40D2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67302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rsid w:val="007F40D2"/>
    <w:rPr>
      <w:color w:val="0000FF"/>
      <w:u w:val="single"/>
    </w:rPr>
  </w:style>
  <w:style w:type="character" w:customStyle="1" w:styleId="TextbublinyChar">
    <w:name w:val="Text bubliny Char"/>
    <w:basedOn w:val="Predvolenpsmoodseku"/>
    <w:link w:val="Textbubliny"/>
    <w:rsid w:val="0067302A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7C6B1E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rsid w:val="0034050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340509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34050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4050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hockicko.uniza.sk/Priklady/videopriklady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brillo.edu/~dbrown/tracke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uniza.sk/komunikacie/archiv/2010/3/3_2010en.pdf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ii.lt/informatics_in_education/pdf/INFE182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2128</Words>
  <Characters>12134</Characters>
  <Application>Microsoft Office Word</Application>
  <DocSecurity>0</DocSecurity>
  <Lines>101</Lines>
  <Paragraphs>28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NÁZOV RUKOPISU PRÍSPEVKU DO DIDAKTICKÉHO ČASOPISU MIF</vt:lpstr>
      <vt:lpstr>NÁZOV RUKOPISU PRÍSPEVKU DO DIDAKTICKÉHO ČASOPISU MIF</vt:lpstr>
    </vt:vector>
  </TitlesOfParts>
  <Company>PF UPJŠ Košice</Company>
  <LinksUpToDate>false</LinksUpToDate>
  <CharactersWithSpaces>14234</CharactersWithSpaces>
  <SharedDoc>false</SharedDoc>
  <HLinks>
    <vt:vector size="42" baseType="variant">
      <vt:variant>
        <vt:i4>5570580</vt:i4>
      </vt:variant>
      <vt:variant>
        <vt:i4>18</vt:i4>
      </vt:variant>
      <vt:variant>
        <vt:i4>0</vt:i4>
      </vt:variant>
      <vt:variant>
        <vt:i4>5</vt:i4>
      </vt:variant>
      <vt:variant>
        <vt:lpwstr>http://duef.uniza.sk/</vt:lpwstr>
      </vt:variant>
      <vt:variant>
        <vt:lpwstr/>
      </vt:variant>
      <vt:variant>
        <vt:i4>6094863</vt:i4>
      </vt:variant>
      <vt:variant>
        <vt:i4>15</vt:i4>
      </vt:variant>
      <vt:variant>
        <vt:i4>0</vt:i4>
      </vt:variant>
      <vt:variant>
        <vt:i4>5</vt:i4>
      </vt:variant>
      <vt:variant>
        <vt:lpwstr>http://hockicko.uniza.sk/</vt:lpwstr>
      </vt:variant>
      <vt:variant>
        <vt:lpwstr/>
      </vt:variant>
      <vt:variant>
        <vt:i4>5505057</vt:i4>
      </vt:variant>
      <vt:variant>
        <vt:i4>12</vt:i4>
      </vt:variant>
      <vt:variant>
        <vt:i4>0</vt:i4>
      </vt:variant>
      <vt:variant>
        <vt:i4>5</vt:i4>
      </vt:variant>
      <vt:variant>
        <vt:lpwstr>mailto:hockicko@fyzika.uniza.sk</vt:lpwstr>
      </vt:variant>
      <vt:variant>
        <vt:lpwstr/>
      </vt:variant>
      <vt:variant>
        <vt:i4>2359349</vt:i4>
      </vt:variant>
      <vt:variant>
        <vt:i4>9</vt:i4>
      </vt:variant>
      <vt:variant>
        <vt:i4>0</vt:i4>
      </vt:variant>
      <vt:variant>
        <vt:i4>5</vt:i4>
      </vt:variant>
      <vt:variant>
        <vt:lpwstr>http://hockicko.uniza.sk/Priklady/videopriklady.htm</vt:lpwstr>
      </vt:variant>
      <vt:variant>
        <vt:lpwstr/>
      </vt:variant>
      <vt:variant>
        <vt:i4>7340083</vt:i4>
      </vt:variant>
      <vt:variant>
        <vt:i4>6</vt:i4>
      </vt:variant>
      <vt:variant>
        <vt:i4>0</vt:i4>
      </vt:variant>
      <vt:variant>
        <vt:i4>5</vt:i4>
      </vt:variant>
      <vt:variant>
        <vt:lpwstr>http://www.cabrillo.edu/~dbrown/tracker</vt:lpwstr>
      </vt:variant>
      <vt:variant>
        <vt:lpwstr/>
      </vt:variant>
      <vt:variant>
        <vt:i4>1441900</vt:i4>
      </vt:variant>
      <vt:variant>
        <vt:i4>3</vt:i4>
      </vt:variant>
      <vt:variant>
        <vt:i4>0</vt:i4>
      </vt:variant>
      <vt:variant>
        <vt:i4>5</vt:i4>
      </vt:variant>
      <vt:variant>
        <vt:lpwstr>http://www.uniza.sk/komunikacie/archiv/2010/3/3_2010en.pdf</vt:lpwstr>
      </vt:variant>
      <vt:variant>
        <vt:lpwstr/>
      </vt:variant>
      <vt:variant>
        <vt:i4>6029394</vt:i4>
      </vt:variant>
      <vt:variant>
        <vt:i4>0</vt:i4>
      </vt:variant>
      <vt:variant>
        <vt:i4>0</vt:i4>
      </vt:variant>
      <vt:variant>
        <vt:i4>5</vt:i4>
      </vt:variant>
      <vt:variant>
        <vt:lpwstr>http://www.mii.lt/informatics_in_education/pdf/INFE182.pdf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creator>Marián Kireš</dc:creator>
  <cp:lastModifiedBy>marian_kires</cp:lastModifiedBy>
  <cp:revision>14</cp:revision>
  <cp:lastPrinted>2011-05-30T09:21:00Z</cp:lastPrinted>
  <dcterms:created xsi:type="dcterms:W3CDTF">2011-10-02T20:39:00Z</dcterms:created>
  <dcterms:modified xsi:type="dcterms:W3CDTF">2011-11-20T15:00:00Z</dcterms:modified>
</cp:coreProperties>
</file>