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C" w:rsidRPr="005A5D30" w:rsidRDefault="004F0301" w:rsidP="00D9717F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cs-CZ"/>
        </w:rPr>
      </w:pPr>
      <w:r w:rsidRPr="005A5D30">
        <w:rPr>
          <w:rFonts w:asciiTheme="minorHAnsi" w:hAnsiTheme="minorHAnsi" w:cs="Arial"/>
          <w:b/>
          <w:sz w:val="28"/>
          <w:szCs w:val="24"/>
          <w:lang w:eastAsia="cs-CZ"/>
        </w:rPr>
        <w:t xml:space="preserve">TVORIVOSŤ JE </w:t>
      </w:r>
      <w:r w:rsidR="002E7D8A" w:rsidRPr="005A5D30">
        <w:rPr>
          <w:rFonts w:asciiTheme="minorHAnsi" w:hAnsiTheme="minorHAnsi" w:cs="Arial"/>
          <w:b/>
          <w:sz w:val="28"/>
          <w:szCs w:val="24"/>
          <w:lang w:eastAsia="cs-CZ"/>
        </w:rPr>
        <w:t>FAJN</w:t>
      </w:r>
    </w:p>
    <w:p w:rsidR="004F0301" w:rsidRPr="005A5D30" w:rsidRDefault="004F0301" w:rsidP="00D9717F">
      <w:pPr>
        <w:spacing w:after="0" w:line="240" w:lineRule="auto"/>
        <w:jc w:val="center"/>
        <w:rPr>
          <w:rFonts w:asciiTheme="minorHAnsi" w:hAnsiTheme="minorHAnsi" w:cs="Arial"/>
          <w:szCs w:val="24"/>
          <w:lang w:eastAsia="cs-CZ"/>
        </w:rPr>
      </w:pPr>
    </w:p>
    <w:p w:rsidR="00504CE1" w:rsidRPr="005A5D30" w:rsidRDefault="00504CE1" w:rsidP="00D9717F">
      <w:pPr>
        <w:spacing w:after="0" w:line="240" w:lineRule="auto"/>
        <w:jc w:val="center"/>
        <w:rPr>
          <w:rFonts w:asciiTheme="minorHAnsi" w:hAnsiTheme="minorHAnsi" w:cs="Arial"/>
          <w:b/>
          <w:szCs w:val="24"/>
          <w:lang w:eastAsia="cs-CZ"/>
        </w:rPr>
      </w:pPr>
      <w:r w:rsidRPr="005A5D30">
        <w:rPr>
          <w:rFonts w:asciiTheme="minorHAnsi" w:hAnsiTheme="minorHAnsi" w:cs="Arial"/>
          <w:b/>
          <w:szCs w:val="24"/>
          <w:lang w:eastAsia="cs-CZ"/>
        </w:rPr>
        <w:t>Mária</w:t>
      </w:r>
      <w:r w:rsidR="00D87C68" w:rsidRPr="005A5D30">
        <w:rPr>
          <w:rFonts w:asciiTheme="minorHAnsi" w:hAnsiTheme="minorHAnsi" w:cs="Arial"/>
          <w:b/>
          <w:szCs w:val="24"/>
          <w:lang w:eastAsia="cs-CZ"/>
        </w:rPr>
        <w:t xml:space="preserve"> </w:t>
      </w:r>
      <w:proofErr w:type="spellStart"/>
      <w:r w:rsidRPr="005A5D30">
        <w:rPr>
          <w:rFonts w:asciiTheme="minorHAnsi" w:hAnsiTheme="minorHAnsi" w:cs="Arial"/>
          <w:b/>
          <w:szCs w:val="24"/>
          <w:lang w:eastAsia="cs-CZ"/>
        </w:rPr>
        <w:t>Bystrianska</w:t>
      </w:r>
      <w:proofErr w:type="spellEnd"/>
      <w:r w:rsidRPr="005A5D30">
        <w:rPr>
          <w:rFonts w:asciiTheme="minorHAnsi" w:hAnsiTheme="minorHAnsi" w:cs="Arial"/>
          <w:b/>
          <w:szCs w:val="24"/>
          <w:lang w:eastAsia="cs-CZ"/>
        </w:rPr>
        <w:t xml:space="preserve"> , Michaela </w:t>
      </w:r>
      <w:proofErr w:type="spellStart"/>
      <w:r w:rsidRPr="005A5D30">
        <w:rPr>
          <w:rFonts w:asciiTheme="minorHAnsi" w:hAnsiTheme="minorHAnsi" w:cs="Arial"/>
          <w:b/>
          <w:szCs w:val="24"/>
          <w:lang w:eastAsia="cs-CZ"/>
        </w:rPr>
        <w:t>Reichelová</w:t>
      </w:r>
      <w:proofErr w:type="spellEnd"/>
      <w:r w:rsidR="00A35238" w:rsidRPr="005A5D30">
        <w:rPr>
          <w:rFonts w:asciiTheme="minorHAnsi" w:hAnsiTheme="minorHAnsi" w:cs="Arial"/>
          <w:b/>
          <w:szCs w:val="24"/>
          <w:lang w:eastAsia="cs-CZ"/>
        </w:rPr>
        <w:t>, Ľubomíra</w:t>
      </w:r>
      <w:r w:rsidR="00E45293" w:rsidRPr="005A5D30">
        <w:rPr>
          <w:rFonts w:asciiTheme="minorHAnsi" w:hAnsiTheme="minorHAnsi" w:cs="Arial"/>
          <w:b/>
          <w:szCs w:val="24"/>
          <w:lang w:eastAsia="cs-CZ"/>
        </w:rPr>
        <w:t xml:space="preserve"> </w:t>
      </w:r>
      <w:r w:rsidR="00A35238" w:rsidRPr="005A5D30">
        <w:rPr>
          <w:rFonts w:asciiTheme="minorHAnsi" w:hAnsiTheme="minorHAnsi" w:cs="Arial"/>
          <w:b/>
          <w:szCs w:val="24"/>
          <w:lang w:eastAsia="cs-CZ"/>
        </w:rPr>
        <w:t>Valovičová</w:t>
      </w:r>
    </w:p>
    <w:p w:rsidR="00504CE1" w:rsidRPr="005A5D30" w:rsidRDefault="004C4D5C" w:rsidP="00D9717F">
      <w:pPr>
        <w:spacing w:after="0" w:line="240" w:lineRule="auto"/>
        <w:jc w:val="center"/>
        <w:rPr>
          <w:rFonts w:asciiTheme="minorHAnsi" w:hAnsiTheme="minorHAnsi" w:cs="Arial"/>
          <w:szCs w:val="24"/>
          <w:lang w:eastAsia="cs-CZ"/>
        </w:rPr>
      </w:pPr>
      <w:r w:rsidRPr="005A5D30">
        <w:rPr>
          <w:rFonts w:asciiTheme="minorHAnsi" w:hAnsiTheme="minorHAnsi" w:cs="Arial"/>
          <w:szCs w:val="24"/>
          <w:lang w:eastAsia="cs-CZ"/>
        </w:rPr>
        <w:t>KF UKF</w:t>
      </w:r>
      <w:r w:rsidR="00504CE1" w:rsidRPr="005A5D30">
        <w:rPr>
          <w:rFonts w:asciiTheme="minorHAnsi" w:hAnsiTheme="minorHAnsi" w:cs="Arial"/>
          <w:szCs w:val="24"/>
          <w:lang w:eastAsia="cs-CZ"/>
        </w:rPr>
        <w:t xml:space="preserve"> v Nitre</w:t>
      </w:r>
    </w:p>
    <w:p w:rsidR="00504CE1" w:rsidRPr="005A5D30" w:rsidRDefault="00504CE1" w:rsidP="005A5D30">
      <w:pPr>
        <w:spacing w:after="0" w:line="240" w:lineRule="auto"/>
        <w:jc w:val="both"/>
        <w:rPr>
          <w:rFonts w:asciiTheme="minorHAnsi" w:hAnsiTheme="minorHAnsi" w:cs="Arial"/>
          <w:szCs w:val="24"/>
          <w:lang w:eastAsia="cs-CZ"/>
        </w:rPr>
      </w:pPr>
    </w:p>
    <w:p w:rsidR="00504CE1" w:rsidRPr="00417C7C" w:rsidRDefault="00504CE1" w:rsidP="005A5D30">
      <w:pPr>
        <w:spacing w:after="0" w:line="240" w:lineRule="auto"/>
        <w:jc w:val="both"/>
        <w:rPr>
          <w:rFonts w:asciiTheme="minorHAnsi" w:hAnsiTheme="minorHAnsi" w:cs="Arial"/>
          <w:b/>
          <w:i/>
          <w:szCs w:val="24"/>
          <w:lang w:eastAsia="cs-CZ"/>
        </w:rPr>
      </w:pPr>
      <w:r w:rsidRPr="00417C7C">
        <w:rPr>
          <w:rFonts w:asciiTheme="minorHAnsi" w:hAnsiTheme="minorHAnsi" w:cs="Arial"/>
          <w:b/>
          <w:i/>
          <w:szCs w:val="24"/>
          <w:lang w:eastAsia="cs-CZ"/>
        </w:rPr>
        <w:t>Abstrakt</w:t>
      </w:r>
      <w:r w:rsidR="00BE5BF8" w:rsidRPr="00417C7C">
        <w:rPr>
          <w:rFonts w:asciiTheme="minorHAnsi" w:hAnsiTheme="minorHAnsi" w:cs="Arial"/>
          <w:i/>
          <w:szCs w:val="24"/>
          <w:lang w:eastAsia="cs-CZ"/>
        </w:rPr>
        <w:t>:</w:t>
      </w:r>
      <w:r w:rsidR="00BE5BF8" w:rsidRPr="00417C7C">
        <w:rPr>
          <w:rFonts w:asciiTheme="minorHAnsi" w:hAnsiTheme="minorHAnsi" w:cs="Arial"/>
          <w:b/>
          <w:i/>
          <w:szCs w:val="24"/>
          <w:lang w:eastAsia="cs-CZ"/>
        </w:rPr>
        <w:t xml:space="preserve"> </w:t>
      </w:r>
      <w:r w:rsidR="000B5562" w:rsidRPr="00417C7C">
        <w:rPr>
          <w:rFonts w:asciiTheme="minorHAnsi" w:hAnsiTheme="minorHAnsi" w:cs="Arial"/>
          <w:i/>
          <w:szCs w:val="24"/>
        </w:rPr>
        <w:t xml:space="preserve">Detské tábory sú formou jednorazovej </w:t>
      </w:r>
      <w:proofErr w:type="spellStart"/>
      <w:r w:rsidR="000B5562" w:rsidRPr="00417C7C">
        <w:rPr>
          <w:rFonts w:asciiTheme="minorHAnsi" w:hAnsiTheme="minorHAnsi" w:cs="Arial"/>
          <w:i/>
          <w:szCs w:val="24"/>
        </w:rPr>
        <w:t>voľnočasovej</w:t>
      </w:r>
      <w:proofErr w:type="spellEnd"/>
      <w:r w:rsidR="000B5562" w:rsidRPr="00417C7C">
        <w:rPr>
          <w:rFonts w:asciiTheme="minorHAnsi" w:hAnsiTheme="minorHAnsi" w:cs="Arial"/>
          <w:i/>
          <w:szCs w:val="24"/>
        </w:rPr>
        <w:t xml:space="preserve"> aktivity, ktorá slúži nielen pre oddych a vyplnenie voľného času detí, ale aj na prehlbovanie a rozširovanie vedomosti získaných v škole. Tábory môžeme považovať aj za jednu z foriem neformálneho vzdelávania.</w:t>
      </w:r>
      <w:r w:rsidR="00417C7C" w:rsidRPr="00417C7C">
        <w:rPr>
          <w:rFonts w:asciiTheme="minorHAnsi" w:hAnsiTheme="minorHAnsi" w:cs="Arial"/>
          <w:i/>
          <w:szCs w:val="24"/>
        </w:rPr>
        <w:t xml:space="preserve"> V príspev</w:t>
      </w:r>
      <w:r w:rsidR="001E7DBE">
        <w:rPr>
          <w:rFonts w:asciiTheme="minorHAnsi" w:hAnsiTheme="minorHAnsi" w:cs="Arial"/>
          <w:i/>
          <w:szCs w:val="24"/>
        </w:rPr>
        <w:t>k</w:t>
      </w:r>
      <w:r w:rsidR="00417C7C" w:rsidRPr="00417C7C">
        <w:rPr>
          <w:rFonts w:asciiTheme="minorHAnsi" w:hAnsiTheme="minorHAnsi" w:cs="Arial"/>
          <w:i/>
          <w:szCs w:val="24"/>
        </w:rPr>
        <w:t>u je predstavený tábor FAJN, ktorý je organizovaný počas letných prázdnin Katedrou fyziky FPV UKF v Nitre už od roku 2006.</w:t>
      </w:r>
    </w:p>
    <w:p w:rsidR="004C4D5C" w:rsidRPr="005A5D30" w:rsidRDefault="004C4D5C" w:rsidP="005A5D30">
      <w:pPr>
        <w:spacing w:after="0" w:line="240" w:lineRule="auto"/>
        <w:jc w:val="both"/>
        <w:rPr>
          <w:rFonts w:asciiTheme="minorHAnsi" w:hAnsiTheme="minorHAnsi" w:cs="Arial"/>
          <w:b/>
          <w:szCs w:val="24"/>
          <w:lang w:eastAsia="cs-CZ"/>
        </w:rPr>
      </w:pPr>
    </w:p>
    <w:p w:rsidR="00504CE1" w:rsidRPr="005A5D30" w:rsidRDefault="00504CE1" w:rsidP="005A5D30">
      <w:pPr>
        <w:spacing w:after="0" w:line="240" w:lineRule="auto"/>
        <w:jc w:val="both"/>
        <w:rPr>
          <w:rFonts w:asciiTheme="minorHAnsi" w:hAnsiTheme="minorHAnsi" w:cs="Arial"/>
          <w:b/>
          <w:szCs w:val="24"/>
          <w:lang w:eastAsia="cs-CZ"/>
        </w:rPr>
      </w:pPr>
      <w:r w:rsidRPr="005A5D30">
        <w:rPr>
          <w:rFonts w:asciiTheme="minorHAnsi" w:hAnsiTheme="minorHAnsi" w:cs="Arial"/>
          <w:b/>
          <w:szCs w:val="24"/>
          <w:lang w:eastAsia="cs-CZ"/>
        </w:rPr>
        <w:t xml:space="preserve">Kľúčové slová </w:t>
      </w:r>
    </w:p>
    <w:p w:rsidR="00504CE1" w:rsidRPr="005A5D30" w:rsidRDefault="00504CE1" w:rsidP="005A5D30">
      <w:pPr>
        <w:spacing w:after="0" w:line="240" w:lineRule="auto"/>
        <w:jc w:val="both"/>
        <w:rPr>
          <w:rFonts w:asciiTheme="minorHAnsi" w:hAnsiTheme="minorHAnsi" w:cs="Arial"/>
          <w:szCs w:val="24"/>
          <w:lang w:eastAsia="cs-CZ"/>
        </w:rPr>
      </w:pPr>
      <w:r w:rsidRPr="005A5D30">
        <w:rPr>
          <w:rFonts w:asciiTheme="minorHAnsi" w:hAnsiTheme="minorHAnsi" w:cs="Arial"/>
          <w:szCs w:val="24"/>
          <w:lang w:eastAsia="cs-CZ"/>
        </w:rPr>
        <w:t>Tvorivosť,</w:t>
      </w:r>
      <w:r w:rsidR="00D87C68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tábor, táborová činnosť,</w:t>
      </w:r>
      <w:r w:rsidR="00D87C68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 xml:space="preserve">Sokratovský dialóg, </w:t>
      </w:r>
    </w:p>
    <w:p w:rsidR="00504CE1" w:rsidRPr="005A5D30" w:rsidRDefault="00504CE1" w:rsidP="005A5D30">
      <w:pPr>
        <w:spacing w:after="0" w:line="240" w:lineRule="auto"/>
        <w:jc w:val="both"/>
        <w:rPr>
          <w:rFonts w:asciiTheme="minorHAnsi" w:hAnsiTheme="minorHAnsi" w:cs="Arial"/>
          <w:szCs w:val="24"/>
          <w:lang w:eastAsia="cs-CZ"/>
        </w:rPr>
      </w:pPr>
    </w:p>
    <w:p w:rsidR="00504CE1" w:rsidRPr="005A5D30" w:rsidRDefault="00504CE1" w:rsidP="005A5D30">
      <w:pPr>
        <w:spacing w:after="0" w:line="240" w:lineRule="auto"/>
        <w:jc w:val="both"/>
        <w:rPr>
          <w:rFonts w:asciiTheme="minorHAnsi" w:hAnsiTheme="minorHAnsi" w:cs="Arial"/>
          <w:b/>
          <w:szCs w:val="24"/>
          <w:lang w:eastAsia="cs-CZ"/>
        </w:rPr>
      </w:pPr>
      <w:r w:rsidRPr="005A5D30">
        <w:rPr>
          <w:rFonts w:asciiTheme="minorHAnsi" w:hAnsiTheme="minorHAnsi" w:cs="Arial"/>
          <w:b/>
          <w:szCs w:val="24"/>
          <w:lang w:eastAsia="cs-CZ"/>
        </w:rPr>
        <w:t xml:space="preserve">Úvod </w:t>
      </w:r>
    </w:p>
    <w:p w:rsidR="001602F6" w:rsidRPr="005A5D30" w:rsidRDefault="001602F6" w:rsidP="005A5D30">
      <w:pPr>
        <w:spacing w:after="0" w:line="240" w:lineRule="auto"/>
        <w:jc w:val="both"/>
        <w:rPr>
          <w:rFonts w:asciiTheme="minorHAnsi" w:hAnsiTheme="minorHAnsi" w:cs="Arial"/>
          <w:szCs w:val="24"/>
          <w:lang w:eastAsia="cs-CZ"/>
        </w:rPr>
      </w:pPr>
      <w:r w:rsidRPr="005A5D30">
        <w:rPr>
          <w:rFonts w:asciiTheme="minorHAnsi" w:hAnsiTheme="minorHAnsi" w:cs="Arial"/>
          <w:szCs w:val="24"/>
          <w:lang w:eastAsia="cs-CZ"/>
        </w:rPr>
        <w:t>Leto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nie je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len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časom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="00591E51" w:rsidRPr="005A5D30">
        <w:rPr>
          <w:rFonts w:asciiTheme="minorHAnsi" w:hAnsiTheme="minorHAnsi" w:cs="Arial"/>
          <w:szCs w:val="24"/>
          <w:lang w:eastAsia="cs-CZ"/>
        </w:rPr>
        <w:t>ničnerobenia</w:t>
      </w:r>
      <w:r w:rsidRPr="005A5D30">
        <w:rPr>
          <w:rFonts w:asciiTheme="minorHAnsi" w:hAnsiTheme="minorHAnsi" w:cs="Arial"/>
          <w:szCs w:val="24"/>
          <w:lang w:eastAsia="cs-CZ"/>
        </w:rPr>
        <w:t>, ale aj časom, kedy možno</w:t>
      </w:r>
      <w:r w:rsidR="007A3DA0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="00591E51" w:rsidRPr="005A5D30">
        <w:rPr>
          <w:rFonts w:asciiTheme="minorHAnsi" w:hAnsiTheme="minorHAnsi" w:cs="Arial"/>
          <w:szCs w:val="24"/>
          <w:lang w:eastAsia="cs-CZ"/>
        </w:rPr>
        <w:t>objaviť</w:t>
      </w:r>
      <w:r w:rsidRPr="005A5D30">
        <w:rPr>
          <w:rFonts w:asciiTheme="minorHAnsi" w:hAnsiTheme="minorHAnsi" w:cs="Arial"/>
          <w:szCs w:val="24"/>
          <w:lang w:eastAsia="cs-CZ"/>
        </w:rPr>
        <w:t>, spoznať, nájsť</w:t>
      </w:r>
      <w:r w:rsidR="00715293" w:rsidRPr="005A5D30">
        <w:rPr>
          <w:rFonts w:asciiTheme="minorHAnsi" w:hAnsiTheme="minorHAnsi" w:cs="Arial"/>
          <w:szCs w:val="24"/>
          <w:lang w:eastAsia="cs-CZ"/>
        </w:rPr>
        <w:t>,</w:t>
      </w:r>
      <w:r w:rsidRPr="005A5D30">
        <w:rPr>
          <w:rFonts w:asciiTheme="minorHAnsi" w:hAnsiTheme="minorHAnsi" w:cs="Arial"/>
          <w:szCs w:val="24"/>
          <w:lang w:eastAsia="cs-CZ"/>
        </w:rPr>
        <w:t xml:space="preserve"> navštíviť a najmä získať</w:t>
      </w:r>
      <w:r w:rsidR="004C4D5C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množstvo nových zážitkov a poznatkov. Je to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obdobie, kedy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sa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deti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môžu naplno venovať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svojim</w:t>
      </w:r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="002D1000" w:rsidRPr="005A5D30">
        <w:rPr>
          <w:rFonts w:asciiTheme="minorHAnsi" w:hAnsiTheme="minorHAnsi" w:cs="Arial"/>
          <w:szCs w:val="24"/>
          <w:lang w:eastAsia="cs-CZ"/>
        </w:rPr>
        <w:t xml:space="preserve">koníčkom, záľubám </w:t>
      </w:r>
      <w:r w:rsidRPr="005A5D30">
        <w:rPr>
          <w:rFonts w:asciiTheme="minorHAnsi" w:hAnsiTheme="minorHAnsi" w:cs="Arial"/>
          <w:szCs w:val="24"/>
          <w:lang w:eastAsia="cs-CZ"/>
        </w:rPr>
        <w:t>a</w:t>
      </w:r>
      <w:r w:rsidR="00B15039" w:rsidRPr="005A5D30">
        <w:rPr>
          <w:rFonts w:asciiTheme="minorHAnsi" w:hAnsiTheme="minorHAnsi" w:cs="Arial"/>
          <w:szCs w:val="24"/>
          <w:lang w:eastAsia="cs-CZ"/>
        </w:rPr>
        <w:t> </w:t>
      </w:r>
      <w:proofErr w:type="spellStart"/>
      <w:r w:rsidRPr="005A5D30">
        <w:rPr>
          <w:rFonts w:asciiTheme="minorHAnsi" w:hAnsiTheme="minorHAnsi" w:cs="Arial"/>
          <w:szCs w:val="24"/>
          <w:lang w:eastAsia="cs-CZ"/>
        </w:rPr>
        <w:t>voľnočasovým</w:t>
      </w:r>
      <w:proofErr w:type="spellEnd"/>
      <w:r w:rsidR="00B15039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aktivitám. Ďalšími</w:t>
      </w:r>
      <w:r w:rsidR="007A3DA0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možnosťami ako tráviť</w:t>
      </w:r>
      <w:r w:rsidR="007A3DA0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voľný čas</w:t>
      </w:r>
      <w:r w:rsidR="007A3DA0" w:rsidRPr="005A5D30">
        <w:rPr>
          <w:rFonts w:asciiTheme="minorHAnsi" w:hAnsiTheme="minorHAnsi" w:cs="Arial"/>
          <w:szCs w:val="24"/>
          <w:lang w:eastAsia="cs-CZ"/>
        </w:rPr>
        <w:t xml:space="preserve"> </w:t>
      </w:r>
      <w:r w:rsidRPr="005A5D30">
        <w:rPr>
          <w:rFonts w:asciiTheme="minorHAnsi" w:hAnsiTheme="minorHAnsi" w:cs="Arial"/>
          <w:szCs w:val="24"/>
          <w:lang w:eastAsia="cs-CZ"/>
        </w:rPr>
        <w:t>počas leta sú tábory.</w:t>
      </w:r>
    </w:p>
    <w:p w:rsidR="001D1E11" w:rsidRPr="005A5D30" w:rsidRDefault="001D1E11" w:rsidP="005A5D30">
      <w:pPr>
        <w:spacing w:after="0" w:line="240" w:lineRule="auto"/>
        <w:jc w:val="both"/>
        <w:rPr>
          <w:rFonts w:asciiTheme="minorHAnsi" w:hAnsiTheme="minorHAnsi" w:cs="Arial"/>
          <w:szCs w:val="24"/>
          <w:lang w:eastAsia="cs-CZ"/>
        </w:rPr>
      </w:pPr>
      <w:r w:rsidRPr="005A5D30">
        <w:rPr>
          <w:rFonts w:asciiTheme="minorHAnsi" w:hAnsiTheme="minorHAnsi" w:cs="Arial"/>
          <w:szCs w:val="24"/>
          <w:lang w:eastAsia="cs-CZ"/>
        </w:rPr>
        <w:t>Letné tábory dávajú možnosť deťom, ale aj učiteľom (vedúcim) objavovať čaro fyziky a prírodných vied hravou a zábavnou formou, čím si ani neuvedomujú, že sa vzdelávajú. Správnym pôsobením si deti môžu utvrdiť, objaviť a aj osvojiť nové poznatky, ktoré možno raz využijú v ďalšom živote a štúdiu.</w:t>
      </w:r>
    </w:p>
    <w:p w:rsidR="009B0B0E" w:rsidRPr="005A5D30" w:rsidRDefault="009B0B0E" w:rsidP="005A5D30">
      <w:pPr>
        <w:spacing w:after="0" w:line="240" w:lineRule="auto"/>
        <w:rPr>
          <w:rFonts w:asciiTheme="minorHAnsi" w:hAnsiTheme="minorHAnsi" w:cs="Arial"/>
          <w:b/>
          <w:szCs w:val="24"/>
        </w:rPr>
      </w:pPr>
    </w:p>
    <w:p w:rsidR="00B9080B" w:rsidRPr="005A5D30" w:rsidRDefault="004F0301" w:rsidP="005A5D30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5A5D30">
        <w:rPr>
          <w:rFonts w:asciiTheme="minorHAnsi" w:hAnsiTheme="minorHAnsi" w:cs="Arial"/>
          <w:b/>
          <w:szCs w:val="24"/>
        </w:rPr>
        <w:t>Tvorivosť</w:t>
      </w:r>
      <w:r w:rsidR="002E7D8A" w:rsidRPr="005A5D30">
        <w:rPr>
          <w:rFonts w:asciiTheme="minorHAnsi" w:hAnsiTheme="minorHAnsi" w:cs="Arial"/>
          <w:b/>
          <w:szCs w:val="24"/>
        </w:rPr>
        <w:t xml:space="preserve"> </w:t>
      </w:r>
    </w:p>
    <w:p w:rsidR="00944551" w:rsidRPr="005A5D30" w:rsidRDefault="00D20489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Detské tábory sú formou </w:t>
      </w:r>
      <w:r w:rsidR="00E35D82" w:rsidRPr="005A5D30">
        <w:rPr>
          <w:rFonts w:asciiTheme="minorHAnsi" w:hAnsiTheme="minorHAnsi" w:cs="Arial"/>
          <w:szCs w:val="24"/>
        </w:rPr>
        <w:t>jednorazovej</w:t>
      </w:r>
      <w:r w:rsidR="00B15039" w:rsidRPr="005A5D30">
        <w:rPr>
          <w:rFonts w:asciiTheme="minorHAnsi" w:hAnsiTheme="minorHAnsi" w:cs="Arial"/>
          <w:szCs w:val="24"/>
        </w:rPr>
        <w:t xml:space="preserve"> </w:t>
      </w:r>
      <w:proofErr w:type="spellStart"/>
      <w:r w:rsidRPr="005A5D30">
        <w:rPr>
          <w:rFonts w:asciiTheme="minorHAnsi" w:hAnsiTheme="minorHAnsi" w:cs="Arial"/>
          <w:szCs w:val="24"/>
        </w:rPr>
        <w:t>voľnočasovej</w:t>
      </w:r>
      <w:proofErr w:type="spellEnd"/>
      <w:r w:rsidR="00B15039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aktivity, ktorá </w:t>
      </w:r>
      <w:r w:rsidR="00715293" w:rsidRPr="005A5D30">
        <w:rPr>
          <w:rFonts w:asciiTheme="minorHAnsi" w:hAnsiTheme="minorHAnsi" w:cs="Arial"/>
          <w:szCs w:val="24"/>
        </w:rPr>
        <w:t>slúži nie</w:t>
      </w:r>
      <w:r w:rsidR="00DA04F7" w:rsidRPr="005A5D30">
        <w:rPr>
          <w:rFonts w:asciiTheme="minorHAnsi" w:hAnsiTheme="minorHAnsi" w:cs="Arial"/>
          <w:szCs w:val="24"/>
        </w:rPr>
        <w:t>len</w:t>
      </w:r>
      <w:r w:rsidR="00B15039" w:rsidRPr="005A5D30">
        <w:rPr>
          <w:rFonts w:asciiTheme="minorHAnsi" w:hAnsiTheme="minorHAnsi" w:cs="Arial"/>
          <w:szCs w:val="24"/>
        </w:rPr>
        <w:t xml:space="preserve"> </w:t>
      </w:r>
      <w:r w:rsidR="00DA04F7" w:rsidRPr="005A5D30">
        <w:rPr>
          <w:rFonts w:asciiTheme="minorHAnsi" w:hAnsiTheme="minorHAnsi" w:cs="Arial"/>
          <w:szCs w:val="24"/>
        </w:rPr>
        <w:t>pre</w:t>
      </w:r>
      <w:r w:rsidR="00B15039" w:rsidRPr="005A5D30">
        <w:rPr>
          <w:rFonts w:asciiTheme="minorHAnsi" w:hAnsiTheme="minorHAnsi" w:cs="Arial"/>
          <w:szCs w:val="24"/>
        </w:rPr>
        <w:t xml:space="preserve"> </w:t>
      </w:r>
      <w:r w:rsidR="00DA04F7" w:rsidRPr="005A5D30">
        <w:rPr>
          <w:rFonts w:asciiTheme="minorHAnsi" w:hAnsiTheme="minorHAnsi" w:cs="Arial"/>
          <w:szCs w:val="24"/>
        </w:rPr>
        <w:t>oddych a vyplnenie voľného času detí, ale aj na prehlbovanie</w:t>
      </w:r>
      <w:r w:rsidR="00D20DD8" w:rsidRPr="005A5D30">
        <w:rPr>
          <w:rFonts w:asciiTheme="minorHAnsi" w:hAnsiTheme="minorHAnsi" w:cs="Arial"/>
          <w:szCs w:val="24"/>
        </w:rPr>
        <w:t xml:space="preserve"> </w:t>
      </w:r>
      <w:r w:rsidR="00DA04F7" w:rsidRPr="005A5D30">
        <w:rPr>
          <w:rFonts w:asciiTheme="minorHAnsi" w:hAnsiTheme="minorHAnsi" w:cs="Arial"/>
          <w:szCs w:val="24"/>
        </w:rPr>
        <w:t>a rozširovanie vedomosti získaných v</w:t>
      </w:r>
      <w:r w:rsidR="00944551" w:rsidRPr="005A5D30">
        <w:rPr>
          <w:rFonts w:asciiTheme="minorHAnsi" w:hAnsiTheme="minorHAnsi" w:cs="Arial"/>
          <w:szCs w:val="24"/>
        </w:rPr>
        <w:t> </w:t>
      </w:r>
      <w:r w:rsidR="00DA04F7" w:rsidRPr="005A5D30">
        <w:rPr>
          <w:rFonts w:asciiTheme="minorHAnsi" w:hAnsiTheme="minorHAnsi" w:cs="Arial"/>
          <w:szCs w:val="24"/>
        </w:rPr>
        <w:t>škole</w:t>
      </w:r>
      <w:r w:rsidR="00944551" w:rsidRPr="005A5D30">
        <w:rPr>
          <w:rFonts w:asciiTheme="minorHAnsi" w:hAnsiTheme="minorHAnsi" w:cs="Arial"/>
          <w:szCs w:val="24"/>
        </w:rPr>
        <w:t>. Samotný pojem tábor a</w:t>
      </w:r>
      <w:r w:rsidR="00D20DD8" w:rsidRPr="005A5D30">
        <w:rPr>
          <w:rFonts w:asciiTheme="minorHAnsi" w:hAnsiTheme="minorHAnsi" w:cs="Arial"/>
          <w:szCs w:val="24"/>
        </w:rPr>
        <w:t> </w:t>
      </w:r>
      <w:r w:rsidR="00944551" w:rsidRPr="005A5D30">
        <w:rPr>
          <w:rFonts w:asciiTheme="minorHAnsi" w:hAnsiTheme="minorHAnsi" w:cs="Arial"/>
          <w:szCs w:val="24"/>
        </w:rPr>
        <w:t>táborová</w:t>
      </w:r>
      <w:r w:rsidR="00D20DD8" w:rsidRPr="005A5D30">
        <w:rPr>
          <w:rFonts w:asciiTheme="minorHAnsi" w:hAnsiTheme="minorHAnsi" w:cs="Arial"/>
          <w:szCs w:val="24"/>
        </w:rPr>
        <w:t xml:space="preserve"> </w:t>
      </w:r>
      <w:r w:rsidR="00715293" w:rsidRPr="005A5D30">
        <w:rPr>
          <w:rFonts w:asciiTheme="minorHAnsi" w:hAnsiTheme="minorHAnsi" w:cs="Arial"/>
          <w:szCs w:val="24"/>
        </w:rPr>
        <w:t>činnosť definujú viacerí autori</w:t>
      </w:r>
      <w:r w:rsidR="00A35238" w:rsidRPr="005A5D30">
        <w:rPr>
          <w:rFonts w:asciiTheme="minorHAnsi" w:hAnsiTheme="minorHAnsi" w:cs="Arial"/>
          <w:szCs w:val="24"/>
        </w:rPr>
        <w:t xml:space="preserve">, ktorí </w:t>
      </w:r>
      <w:r w:rsidR="00944551" w:rsidRPr="005A5D30">
        <w:rPr>
          <w:rFonts w:asciiTheme="minorHAnsi" w:hAnsiTheme="minorHAnsi" w:cs="Arial"/>
          <w:szCs w:val="24"/>
        </w:rPr>
        <w:t>pod</w:t>
      </w:r>
      <w:r w:rsidR="00B15039" w:rsidRPr="005A5D30">
        <w:rPr>
          <w:rFonts w:asciiTheme="minorHAnsi" w:hAnsiTheme="minorHAnsi" w:cs="Arial"/>
          <w:szCs w:val="24"/>
        </w:rPr>
        <w:t xml:space="preserve"> táborovou</w:t>
      </w:r>
      <w:r w:rsidR="00944551" w:rsidRPr="005A5D30">
        <w:rPr>
          <w:rFonts w:asciiTheme="minorHAnsi" w:hAnsiTheme="minorHAnsi" w:cs="Arial"/>
          <w:szCs w:val="24"/>
        </w:rPr>
        <w:t xml:space="preserve"> činnosťou</w:t>
      </w:r>
      <w:r w:rsidR="00A35238" w:rsidRPr="005A5D30">
        <w:rPr>
          <w:rFonts w:asciiTheme="minorHAnsi" w:hAnsiTheme="minorHAnsi" w:cs="Arial"/>
          <w:szCs w:val="24"/>
        </w:rPr>
        <w:t xml:space="preserve"> chápu</w:t>
      </w:r>
      <w:r w:rsidR="00944551" w:rsidRPr="005A5D30">
        <w:rPr>
          <w:rFonts w:asciiTheme="minorHAnsi" w:hAnsiTheme="minorHAnsi" w:cs="Arial"/>
          <w:szCs w:val="24"/>
        </w:rPr>
        <w:t xml:space="preserve">: </w:t>
      </w:r>
      <w:r w:rsidR="00944551" w:rsidRPr="005A5D30">
        <w:rPr>
          <w:rFonts w:asciiTheme="minorHAnsi" w:hAnsiTheme="minorHAnsi" w:cs="Arial"/>
          <w:i/>
          <w:szCs w:val="24"/>
        </w:rPr>
        <w:t>„organizovanú činnos</w:t>
      </w:r>
      <w:r w:rsidR="00715293" w:rsidRPr="005A5D30">
        <w:rPr>
          <w:rFonts w:asciiTheme="minorHAnsi" w:hAnsiTheme="minorHAnsi" w:cs="Arial"/>
          <w:i/>
          <w:szCs w:val="24"/>
        </w:rPr>
        <w:t>ť s deťmi mládežou, aj s</w:t>
      </w:r>
      <w:r w:rsidR="00D20DD8" w:rsidRPr="005A5D30">
        <w:rPr>
          <w:rFonts w:asciiTheme="minorHAnsi" w:hAnsiTheme="minorHAnsi" w:cs="Arial"/>
          <w:i/>
          <w:szCs w:val="24"/>
        </w:rPr>
        <w:t> </w:t>
      </w:r>
      <w:r w:rsidR="00715293" w:rsidRPr="005A5D30">
        <w:rPr>
          <w:rFonts w:asciiTheme="minorHAnsi" w:hAnsiTheme="minorHAnsi" w:cs="Arial"/>
          <w:i/>
          <w:szCs w:val="24"/>
        </w:rPr>
        <w:t>rodičmi</w:t>
      </w:r>
      <w:r w:rsidR="00D20DD8" w:rsidRPr="005A5D30">
        <w:rPr>
          <w:rFonts w:asciiTheme="minorHAnsi" w:hAnsiTheme="minorHAnsi" w:cs="Arial"/>
          <w:i/>
          <w:szCs w:val="24"/>
        </w:rPr>
        <w:t xml:space="preserve"> </w:t>
      </w:r>
      <w:r w:rsidR="00715293" w:rsidRPr="005A5D30">
        <w:rPr>
          <w:rFonts w:asciiTheme="minorHAnsi" w:hAnsiTheme="minorHAnsi" w:cs="Arial"/>
          <w:i/>
          <w:szCs w:val="24"/>
        </w:rPr>
        <w:t>deti</w:t>
      </w:r>
      <w:r w:rsidR="00944551" w:rsidRPr="005A5D30">
        <w:rPr>
          <w:rFonts w:asciiTheme="minorHAnsi" w:hAnsiTheme="minorHAnsi" w:cs="Arial"/>
          <w:i/>
          <w:szCs w:val="24"/>
        </w:rPr>
        <w:t xml:space="preserve"> vykonávanú v</w:t>
      </w:r>
      <w:r w:rsidR="00D20DD8" w:rsidRPr="005A5D30">
        <w:rPr>
          <w:rFonts w:asciiTheme="minorHAnsi" w:hAnsiTheme="minorHAnsi" w:cs="Arial"/>
          <w:i/>
          <w:szCs w:val="24"/>
        </w:rPr>
        <w:t> </w:t>
      </w:r>
      <w:r w:rsidR="00944551" w:rsidRPr="005A5D30">
        <w:rPr>
          <w:rFonts w:asciiTheme="minorHAnsi" w:hAnsiTheme="minorHAnsi" w:cs="Arial"/>
          <w:i/>
          <w:szCs w:val="24"/>
        </w:rPr>
        <w:t>dobe</w:t>
      </w:r>
      <w:r w:rsidR="00D20DD8" w:rsidRPr="005A5D30">
        <w:rPr>
          <w:rFonts w:asciiTheme="minorHAnsi" w:hAnsiTheme="minorHAnsi" w:cs="Arial"/>
          <w:i/>
          <w:szCs w:val="24"/>
        </w:rPr>
        <w:t xml:space="preserve"> </w:t>
      </w:r>
      <w:r w:rsidR="00944551" w:rsidRPr="005A5D30">
        <w:rPr>
          <w:rFonts w:asciiTheme="minorHAnsi" w:hAnsiTheme="minorHAnsi" w:cs="Arial"/>
          <w:i/>
          <w:szCs w:val="24"/>
        </w:rPr>
        <w:t>dlhodobého voľna t.j. počas letných, jarných, alebo vianočných</w:t>
      </w:r>
      <w:r w:rsidR="00D20DD8" w:rsidRPr="005A5D30">
        <w:rPr>
          <w:rFonts w:asciiTheme="minorHAnsi" w:hAnsiTheme="minorHAnsi" w:cs="Arial"/>
          <w:i/>
          <w:szCs w:val="24"/>
        </w:rPr>
        <w:t xml:space="preserve"> </w:t>
      </w:r>
      <w:r w:rsidR="00944551" w:rsidRPr="005A5D30">
        <w:rPr>
          <w:rFonts w:asciiTheme="minorHAnsi" w:hAnsiTheme="minorHAnsi" w:cs="Arial"/>
          <w:i/>
          <w:szCs w:val="24"/>
        </w:rPr>
        <w:t>prázdnin. Doba</w:t>
      </w:r>
      <w:r w:rsidR="00D20DD8" w:rsidRPr="005A5D30">
        <w:rPr>
          <w:rFonts w:asciiTheme="minorHAnsi" w:hAnsiTheme="minorHAnsi" w:cs="Arial"/>
          <w:i/>
          <w:szCs w:val="24"/>
        </w:rPr>
        <w:t xml:space="preserve"> </w:t>
      </w:r>
      <w:r w:rsidR="00944551" w:rsidRPr="005A5D30">
        <w:rPr>
          <w:rFonts w:asciiTheme="minorHAnsi" w:hAnsiTheme="minorHAnsi" w:cs="Arial"/>
          <w:i/>
          <w:szCs w:val="24"/>
        </w:rPr>
        <w:t>trvania</w:t>
      </w:r>
      <w:r w:rsidR="00D20DD8" w:rsidRPr="005A5D30">
        <w:rPr>
          <w:rFonts w:asciiTheme="minorHAnsi" w:hAnsiTheme="minorHAnsi" w:cs="Arial"/>
          <w:i/>
          <w:szCs w:val="24"/>
        </w:rPr>
        <w:t xml:space="preserve"> </w:t>
      </w:r>
      <w:r w:rsidR="00944551" w:rsidRPr="005A5D30">
        <w:rPr>
          <w:rFonts w:asciiTheme="minorHAnsi" w:hAnsiTheme="minorHAnsi" w:cs="Arial"/>
          <w:i/>
          <w:szCs w:val="24"/>
        </w:rPr>
        <w:t>tábora je spravidla</w:t>
      </w:r>
      <w:r w:rsidR="00D20DD8" w:rsidRPr="005A5D30">
        <w:rPr>
          <w:rFonts w:asciiTheme="minorHAnsi" w:hAnsiTheme="minorHAnsi" w:cs="Arial"/>
          <w:i/>
          <w:szCs w:val="24"/>
        </w:rPr>
        <w:t xml:space="preserve"> </w:t>
      </w:r>
      <w:r w:rsidR="00944551" w:rsidRPr="005A5D30">
        <w:rPr>
          <w:rFonts w:asciiTheme="minorHAnsi" w:hAnsiTheme="minorHAnsi" w:cs="Arial"/>
          <w:i/>
          <w:szCs w:val="24"/>
        </w:rPr>
        <w:t>dlhšia ako</w:t>
      </w:r>
      <w:r w:rsidR="007A3DA0" w:rsidRPr="005A5D30">
        <w:rPr>
          <w:rFonts w:asciiTheme="minorHAnsi" w:hAnsiTheme="minorHAnsi" w:cs="Arial"/>
          <w:i/>
          <w:szCs w:val="24"/>
        </w:rPr>
        <w:t xml:space="preserve"> </w:t>
      </w:r>
      <w:r w:rsidR="00715293" w:rsidRPr="005A5D30">
        <w:rPr>
          <w:rFonts w:asciiTheme="minorHAnsi" w:hAnsiTheme="minorHAnsi" w:cs="Arial"/>
          <w:i/>
          <w:szCs w:val="24"/>
        </w:rPr>
        <w:t>5 dní</w:t>
      </w:r>
      <w:r w:rsidR="00944551" w:rsidRPr="005A5D30">
        <w:rPr>
          <w:rFonts w:asciiTheme="minorHAnsi" w:hAnsiTheme="minorHAnsi" w:cs="Arial"/>
          <w:i/>
          <w:szCs w:val="24"/>
        </w:rPr>
        <w:t>.</w:t>
      </w:r>
      <w:r w:rsidR="00944551" w:rsidRPr="005A5D30">
        <w:rPr>
          <w:rFonts w:asciiTheme="minorHAnsi" w:hAnsiTheme="minorHAnsi" w:cs="Arial"/>
          <w:szCs w:val="24"/>
        </w:rPr>
        <w:t>“ [</w:t>
      </w:r>
      <w:r w:rsidR="00876746" w:rsidRPr="005A5D30">
        <w:rPr>
          <w:rFonts w:asciiTheme="minorHAnsi" w:hAnsiTheme="minorHAnsi" w:cs="Arial"/>
          <w:szCs w:val="24"/>
        </w:rPr>
        <w:t>1</w:t>
      </w:r>
      <w:r w:rsidR="00944551" w:rsidRPr="005A5D30">
        <w:rPr>
          <w:rFonts w:asciiTheme="minorHAnsi" w:hAnsiTheme="minorHAnsi" w:cs="Arial"/>
          <w:szCs w:val="24"/>
        </w:rPr>
        <w:t>]</w:t>
      </w:r>
    </w:p>
    <w:p w:rsidR="0043453B" w:rsidRPr="005A5D30" w:rsidRDefault="00876746" w:rsidP="005A5D30">
      <w:pPr>
        <w:spacing w:after="0" w:line="240" w:lineRule="auto"/>
        <w:jc w:val="both"/>
        <w:rPr>
          <w:rFonts w:asciiTheme="minorHAnsi" w:hAnsiTheme="minorHAnsi" w:cs="Arial"/>
          <w:i/>
          <w:szCs w:val="24"/>
        </w:rPr>
      </w:pPr>
      <w:r w:rsidRPr="005A5D30">
        <w:rPr>
          <w:rFonts w:asciiTheme="minorHAnsi" w:hAnsiTheme="minorHAnsi" w:cs="Arial"/>
          <w:szCs w:val="24"/>
        </w:rPr>
        <w:t>Tábory môžeme považovať aj za jednu z foriem neformálneho vzdelávania, kde je niekedy ľahšie ako v škole rozvíjať</w:t>
      </w:r>
      <w:r w:rsidR="00E65890" w:rsidRPr="005A5D30">
        <w:rPr>
          <w:rFonts w:asciiTheme="minorHAnsi" w:hAnsiTheme="minorHAnsi" w:cs="Arial"/>
          <w:szCs w:val="24"/>
        </w:rPr>
        <w:t xml:space="preserve"> schopnosti a zručnosti detí,</w:t>
      </w:r>
      <w:r w:rsidR="00A35238" w:rsidRPr="005A5D30">
        <w:rPr>
          <w:rFonts w:asciiTheme="minorHAnsi" w:hAnsiTheme="minorHAnsi" w:cs="Arial"/>
          <w:szCs w:val="24"/>
        </w:rPr>
        <w:t xml:space="preserve"> medzi ktoré patrí aj</w:t>
      </w:r>
      <w:r w:rsidRPr="005A5D30">
        <w:rPr>
          <w:rFonts w:asciiTheme="minorHAnsi" w:hAnsiTheme="minorHAnsi" w:cs="Arial"/>
          <w:szCs w:val="24"/>
        </w:rPr>
        <w:t xml:space="preserve"> </w:t>
      </w:r>
      <w:r w:rsidR="009A4310" w:rsidRPr="005A5D30">
        <w:rPr>
          <w:rFonts w:asciiTheme="minorHAnsi" w:hAnsiTheme="minorHAnsi" w:cs="Arial"/>
          <w:szCs w:val="24"/>
        </w:rPr>
        <w:t>tvorivosť</w:t>
      </w:r>
      <w:r w:rsidR="00A35238" w:rsidRPr="005A5D30">
        <w:rPr>
          <w:rFonts w:asciiTheme="minorHAnsi" w:hAnsiTheme="minorHAnsi" w:cs="Arial"/>
          <w:szCs w:val="24"/>
        </w:rPr>
        <w:t>.</w:t>
      </w:r>
      <w:r w:rsidR="009A4310" w:rsidRPr="005A5D30">
        <w:rPr>
          <w:rFonts w:asciiTheme="minorHAnsi" w:hAnsiTheme="minorHAnsi" w:cs="Arial"/>
          <w:szCs w:val="24"/>
        </w:rPr>
        <w:t xml:space="preserve"> Je dôležité si uvedomiť, že pri deťoch</w:t>
      </w:r>
      <w:r w:rsidR="00A35238" w:rsidRPr="005A5D30">
        <w:rPr>
          <w:rFonts w:asciiTheme="minorHAnsi" w:hAnsiTheme="minorHAnsi" w:cs="Arial"/>
          <w:szCs w:val="24"/>
        </w:rPr>
        <w:t xml:space="preserve"> sa jedná o </w:t>
      </w:r>
      <w:r w:rsidR="0043453B" w:rsidRPr="005A5D30">
        <w:rPr>
          <w:rFonts w:asciiTheme="minorHAnsi" w:hAnsiTheme="minorHAnsi" w:cs="Arial"/>
          <w:szCs w:val="24"/>
        </w:rPr>
        <w:t>tzv. subje</w:t>
      </w:r>
      <w:r w:rsidR="00E65890" w:rsidRPr="005A5D30">
        <w:rPr>
          <w:rFonts w:asciiTheme="minorHAnsi" w:hAnsiTheme="minorHAnsi" w:cs="Arial"/>
          <w:szCs w:val="24"/>
        </w:rPr>
        <w:t>ktívnu tvorivosť</w:t>
      </w:r>
      <w:r w:rsidR="0043453B" w:rsidRPr="005A5D30">
        <w:rPr>
          <w:rFonts w:asciiTheme="minorHAnsi" w:hAnsiTheme="minorHAnsi" w:cs="Arial"/>
          <w:szCs w:val="24"/>
        </w:rPr>
        <w:t xml:space="preserve">. </w:t>
      </w:r>
      <w:r w:rsidR="00A35238" w:rsidRPr="005A5D30">
        <w:rPr>
          <w:rFonts w:asciiTheme="minorHAnsi" w:hAnsiTheme="minorHAnsi" w:cs="Arial"/>
          <w:szCs w:val="24"/>
        </w:rPr>
        <w:t>Tvorivosť</w:t>
      </w:r>
      <w:r w:rsidR="0043453B" w:rsidRPr="005A5D30">
        <w:rPr>
          <w:rFonts w:asciiTheme="minorHAnsi" w:hAnsiTheme="minorHAnsi" w:cs="Arial"/>
          <w:szCs w:val="24"/>
        </w:rPr>
        <w:t xml:space="preserve"> je</w:t>
      </w:r>
      <w:r w:rsidR="00A35238" w:rsidRPr="005A5D30">
        <w:rPr>
          <w:rFonts w:asciiTheme="minorHAnsi" w:hAnsiTheme="minorHAnsi" w:cs="Arial"/>
          <w:szCs w:val="24"/>
        </w:rPr>
        <w:t xml:space="preserve"> </w:t>
      </w:r>
      <w:r w:rsidR="0043453B" w:rsidRPr="005A5D30">
        <w:rPr>
          <w:rFonts w:asciiTheme="minorHAnsi" w:hAnsiTheme="minorHAnsi" w:cs="Arial"/>
          <w:szCs w:val="24"/>
        </w:rPr>
        <w:t>„</w:t>
      </w:r>
      <w:r w:rsidR="009A4310" w:rsidRPr="005A5D30">
        <w:rPr>
          <w:rFonts w:asciiTheme="minorHAnsi" w:hAnsiTheme="minorHAnsi" w:cs="Arial"/>
          <w:i/>
          <w:iCs/>
          <w:szCs w:val="24"/>
        </w:rPr>
        <w:t>aktivita, ktorá prináša dosiaľ neznáme a súčasne spoločensky hodnotné výtvory</w:t>
      </w:r>
      <w:r w:rsidR="009A4310" w:rsidRPr="005A5D30">
        <w:rPr>
          <w:rFonts w:asciiTheme="minorHAnsi" w:hAnsiTheme="minorHAnsi" w:cs="Arial"/>
          <w:i/>
          <w:szCs w:val="24"/>
        </w:rPr>
        <w:t xml:space="preserve"> (tvorivosť u dospelých). Preto je charakterizovaná ako objektívna tvorivosť. Subjektívna tvorivosť je u detí. Dieťa dokáže vytvoriť také produkty, ktoré predtým nevytvorilo, preňho sú hodnotné, ale nie sú hodnotné pre spoločnosť.</w:t>
      </w:r>
      <w:r w:rsidR="0043453B" w:rsidRPr="005A5D30">
        <w:rPr>
          <w:rFonts w:asciiTheme="minorHAnsi" w:hAnsiTheme="minorHAnsi" w:cs="Arial"/>
          <w:i/>
          <w:szCs w:val="24"/>
        </w:rPr>
        <w:t xml:space="preserve">“ </w:t>
      </w:r>
      <w:r w:rsidR="0043453B" w:rsidRPr="005A5D30">
        <w:rPr>
          <w:rFonts w:asciiTheme="minorHAnsi" w:hAnsiTheme="minorHAnsi" w:cs="Arial"/>
          <w:szCs w:val="24"/>
        </w:rPr>
        <w:t>[2]</w:t>
      </w:r>
      <w:r w:rsidR="00885E56" w:rsidRPr="005A5D30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="0043453B" w:rsidRPr="005A5D30">
        <w:rPr>
          <w:rFonts w:asciiTheme="minorHAnsi" w:hAnsiTheme="minorHAnsi" w:cs="Arial"/>
          <w:szCs w:val="24"/>
        </w:rPr>
        <w:t>Torrance</w:t>
      </w:r>
      <w:proofErr w:type="spellEnd"/>
      <w:r w:rsidR="0043453B" w:rsidRPr="005A5D30">
        <w:rPr>
          <w:rFonts w:asciiTheme="minorHAnsi" w:hAnsiTheme="minorHAnsi" w:cs="Arial"/>
          <w:szCs w:val="24"/>
        </w:rPr>
        <w:t xml:space="preserve"> hovorí</w:t>
      </w:r>
      <w:r w:rsidR="0043453B" w:rsidRPr="005A5D30">
        <w:rPr>
          <w:rFonts w:asciiTheme="minorHAnsi" w:hAnsiTheme="minorHAnsi" w:cs="Arial"/>
          <w:i/>
          <w:szCs w:val="24"/>
        </w:rPr>
        <w:t xml:space="preserve">, </w:t>
      </w:r>
      <w:r w:rsidR="0043453B" w:rsidRPr="005A5D30">
        <w:rPr>
          <w:rFonts w:asciiTheme="minorHAnsi" w:hAnsiTheme="minorHAnsi" w:cs="Arial"/>
          <w:szCs w:val="24"/>
        </w:rPr>
        <w:t>že</w:t>
      </w:r>
      <w:r w:rsidR="00A35238" w:rsidRPr="005A5D30">
        <w:rPr>
          <w:rFonts w:asciiTheme="minorHAnsi" w:hAnsiTheme="minorHAnsi" w:cs="Arial"/>
          <w:szCs w:val="24"/>
        </w:rPr>
        <w:t>: „</w:t>
      </w:r>
      <w:r w:rsidR="00A35238" w:rsidRPr="005A5D30">
        <w:rPr>
          <w:rFonts w:asciiTheme="minorHAnsi" w:hAnsiTheme="minorHAnsi" w:cs="Arial"/>
          <w:i/>
          <w:szCs w:val="24"/>
        </w:rPr>
        <w:t xml:space="preserve">Od </w:t>
      </w:r>
      <w:r w:rsidR="0043453B" w:rsidRPr="005A5D30">
        <w:rPr>
          <w:rFonts w:asciiTheme="minorHAnsi" w:hAnsiTheme="minorHAnsi" w:cs="Arial"/>
          <w:i/>
          <w:szCs w:val="24"/>
        </w:rPr>
        <w:t xml:space="preserve">tvorivej činnosti </w:t>
      </w:r>
      <w:r w:rsidR="00036511" w:rsidRPr="005A5D30">
        <w:rPr>
          <w:rFonts w:asciiTheme="minorHAnsi" w:hAnsiTheme="minorHAnsi" w:cs="Arial"/>
          <w:i/>
          <w:szCs w:val="24"/>
        </w:rPr>
        <w:t xml:space="preserve">detí </w:t>
      </w:r>
      <w:r w:rsidR="0043453B" w:rsidRPr="005A5D30">
        <w:rPr>
          <w:rFonts w:asciiTheme="minorHAnsi" w:hAnsiTheme="minorHAnsi" w:cs="Arial"/>
          <w:i/>
          <w:szCs w:val="24"/>
        </w:rPr>
        <w:t>nemôžeme očakávať sociálny prínos</w:t>
      </w:r>
      <w:r w:rsidR="00885E56" w:rsidRPr="005A5D30">
        <w:rPr>
          <w:rFonts w:asciiTheme="minorHAnsi" w:hAnsiTheme="minorHAnsi" w:cs="Arial"/>
          <w:i/>
          <w:iCs/>
          <w:szCs w:val="24"/>
        </w:rPr>
        <w:t>. Pri tvorivej činnosti detí</w:t>
      </w:r>
      <w:r w:rsidR="0043453B" w:rsidRPr="005A5D30">
        <w:rPr>
          <w:rFonts w:asciiTheme="minorHAnsi" w:hAnsiTheme="minorHAnsi" w:cs="Arial"/>
          <w:i/>
          <w:iCs/>
          <w:szCs w:val="24"/>
        </w:rPr>
        <w:t xml:space="preserve"> ide o výchovný význam pre mn</w:t>
      </w:r>
      <w:r w:rsidR="00885E56" w:rsidRPr="005A5D30">
        <w:rPr>
          <w:rFonts w:asciiTheme="minorHAnsi" w:hAnsiTheme="minorHAnsi" w:cs="Arial"/>
          <w:i/>
          <w:iCs/>
          <w:szCs w:val="24"/>
        </w:rPr>
        <w:t>ohostranný vývin osobnosti dieťaťa</w:t>
      </w:r>
      <w:r w:rsidR="0043453B" w:rsidRPr="005A5D30">
        <w:rPr>
          <w:rFonts w:asciiTheme="minorHAnsi" w:hAnsiTheme="minorHAnsi" w:cs="Arial"/>
          <w:i/>
          <w:iCs/>
          <w:szCs w:val="24"/>
        </w:rPr>
        <w:t xml:space="preserve"> a rozvíjanie jeho psychologických najmä kognitívnych funkcií a</w:t>
      </w:r>
      <w:r w:rsidR="00A35238" w:rsidRPr="005A5D30">
        <w:rPr>
          <w:rFonts w:asciiTheme="minorHAnsi" w:hAnsiTheme="minorHAnsi" w:cs="Arial"/>
          <w:i/>
          <w:iCs/>
          <w:szCs w:val="24"/>
        </w:rPr>
        <w:t> </w:t>
      </w:r>
      <w:r w:rsidR="0043453B" w:rsidRPr="005A5D30">
        <w:rPr>
          <w:rFonts w:asciiTheme="minorHAnsi" w:hAnsiTheme="minorHAnsi" w:cs="Arial"/>
          <w:i/>
          <w:iCs/>
          <w:szCs w:val="24"/>
        </w:rPr>
        <w:t>schopností</w:t>
      </w:r>
      <w:r w:rsidR="00A35238" w:rsidRPr="005A5D30">
        <w:rPr>
          <w:rFonts w:asciiTheme="minorHAnsi" w:hAnsiTheme="minorHAnsi" w:cs="Arial"/>
          <w:i/>
          <w:iCs/>
          <w:szCs w:val="24"/>
        </w:rPr>
        <w:t>.</w:t>
      </w:r>
      <w:r w:rsidR="00A35238" w:rsidRPr="005A5D30">
        <w:rPr>
          <w:rFonts w:asciiTheme="minorHAnsi" w:hAnsiTheme="minorHAnsi" w:cs="Arial"/>
          <w:iCs/>
          <w:szCs w:val="24"/>
        </w:rPr>
        <w:t>“</w:t>
      </w:r>
      <w:r w:rsidR="00885E56" w:rsidRPr="005A5D30">
        <w:rPr>
          <w:rFonts w:asciiTheme="minorHAnsi" w:hAnsiTheme="minorHAnsi" w:cs="Arial"/>
          <w:iCs/>
          <w:szCs w:val="24"/>
        </w:rPr>
        <w:t xml:space="preserve"> </w:t>
      </w:r>
      <w:r w:rsidR="00A35238" w:rsidRPr="005A5D30">
        <w:rPr>
          <w:rFonts w:asciiTheme="minorHAnsi" w:hAnsiTheme="minorHAnsi" w:cs="Arial"/>
          <w:szCs w:val="24"/>
        </w:rPr>
        <w:t>[3]</w:t>
      </w:r>
    </w:p>
    <w:p w:rsidR="006E6E83" w:rsidRPr="005A5D30" w:rsidRDefault="006E6E83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Tvorivosť ako taká sa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vyznačuje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špecifickými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znakmi a funkciami,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ktoré sú veľmi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dôležité a práve pomocou týchto znakov možno sledovať a tiež hodnotiť rozvoj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samotnej tvorivosti. Ide o</w:t>
      </w:r>
      <w:r w:rsidRPr="005A5D30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5A5D30">
        <w:rPr>
          <w:rFonts w:asciiTheme="minorHAnsi" w:hAnsiTheme="minorHAnsi" w:cs="Arial"/>
          <w:i/>
          <w:szCs w:val="24"/>
        </w:rPr>
        <w:t>fluenciu</w:t>
      </w:r>
      <w:proofErr w:type="spellEnd"/>
      <w:r w:rsidR="007A3DA0" w:rsidRPr="005A5D30">
        <w:rPr>
          <w:rFonts w:asciiTheme="minorHAnsi" w:hAnsiTheme="minorHAnsi" w:cs="Arial"/>
          <w:szCs w:val="24"/>
        </w:rPr>
        <w:t xml:space="preserve"> (</w:t>
      </w:r>
      <w:r w:rsidRPr="005A5D30">
        <w:rPr>
          <w:rFonts w:asciiTheme="minorHAnsi" w:hAnsiTheme="minorHAnsi" w:cs="Arial"/>
          <w:szCs w:val="24"/>
        </w:rPr>
        <w:t>schopnosť vytvárať čo možno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najviac nových riešení),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i/>
          <w:szCs w:val="24"/>
        </w:rPr>
        <w:t>flexibilitu</w:t>
      </w:r>
      <w:r w:rsidRPr="005A5D30">
        <w:rPr>
          <w:rFonts w:asciiTheme="minorHAnsi" w:hAnsiTheme="minorHAnsi" w:cs="Arial"/>
          <w:szCs w:val="24"/>
        </w:rPr>
        <w:t xml:space="preserve"> (schopnosť vytvárať rôznorod</w:t>
      </w:r>
      <w:r w:rsidR="002D1000" w:rsidRPr="005A5D30">
        <w:rPr>
          <w:rFonts w:asciiTheme="minorHAnsi" w:hAnsiTheme="minorHAnsi" w:cs="Arial"/>
          <w:szCs w:val="24"/>
        </w:rPr>
        <w:t>é rie</w:t>
      </w:r>
      <w:r w:rsidR="00D87C68" w:rsidRPr="005A5D30">
        <w:rPr>
          <w:rFonts w:asciiTheme="minorHAnsi" w:hAnsiTheme="minorHAnsi" w:cs="Arial"/>
          <w:szCs w:val="24"/>
        </w:rPr>
        <w:t xml:space="preserve">šenia), </w:t>
      </w:r>
      <w:r w:rsidRPr="005A5D30">
        <w:rPr>
          <w:rFonts w:asciiTheme="minorHAnsi" w:hAnsiTheme="minorHAnsi" w:cs="Arial"/>
          <w:i/>
          <w:szCs w:val="24"/>
        </w:rPr>
        <w:t>originalitu</w:t>
      </w:r>
      <w:r w:rsidRPr="005A5D30">
        <w:rPr>
          <w:rFonts w:asciiTheme="minorHAnsi" w:hAnsiTheme="minorHAnsi" w:cs="Arial"/>
          <w:szCs w:val="24"/>
        </w:rPr>
        <w:t xml:space="preserve"> (schopnosť produkovať nezvyčajné a neočakávané riešenia)</w:t>
      </w:r>
      <w:r w:rsidR="00D87C68" w:rsidRPr="005A5D30">
        <w:rPr>
          <w:rFonts w:asciiTheme="minorHAnsi" w:hAnsiTheme="minorHAnsi" w:cs="Arial"/>
          <w:szCs w:val="24"/>
        </w:rPr>
        <w:t xml:space="preserve">, </w:t>
      </w:r>
      <w:r w:rsidR="00D87C68" w:rsidRPr="005A5D30">
        <w:rPr>
          <w:rFonts w:asciiTheme="minorHAnsi" w:hAnsiTheme="minorHAnsi" w:cs="Arial"/>
          <w:i/>
          <w:szCs w:val="24"/>
        </w:rPr>
        <w:t>senzitivitu</w:t>
      </w:r>
      <w:r w:rsidR="00D87C68" w:rsidRPr="005A5D30">
        <w:rPr>
          <w:rFonts w:asciiTheme="minorHAnsi" w:hAnsiTheme="minorHAnsi" w:cs="Arial"/>
          <w:szCs w:val="24"/>
        </w:rPr>
        <w:t xml:space="preserve"> (schopnosť všimnúť si, vystihnúť, postrehnúť problém), </w:t>
      </w:r>
      <w:proofErr w:type="spellStart"/>
      <w:r w:rsidR="00D87C68" w:rsidRPr="005A5D30">
        <w:rPr>
          <w:rFonts w:asciiTheme="minorHAnsi" w:hAnsiTheme="minorHAnsi" w:cs="Arial"/>
          <w:i/>
          <w:szCs w:val="24"/>
        </w:rPr>
        <w:t>redeﬁnovanie</w:t>
      </w:r>
      <w:proofErr w:type="spellEnd"/>
      <w:r w:rsidR="00D87C68" w:rsidRPr="005A5D30">
        <w:rPr>
          <w:rFonts w:asciiTheme="minorHAnsi" w:hAnsiTheme="minorHAnsi" w:cs="Arial"/>
          <w:szCs w:val="24"/>
        </w:rPr>
        <w:t xml:space="preserve"> (schopnosť zmeniť význam a použitie predmetov) a </w:t>
      </w:r>
      <w:proofErr w:type="spellStart"/>
      <w:r w:rsidR="00D87C68" w:rsidRPr="005A5D30">
        <w:rPr>
          <w:rFonts w:asciiTheme="minorHAnsi" w:hAnsiTheme="minorHAnsi" w:cs="Arial"/>
          <w:bCs/>
          <w:i/>
          <w:iCs/>
          <w:szCs w:val="24"/>
        </w:rPr>
        <w:t>elaboráciu</w:t>
      </w:r>
      <w:proofErr w:type="spellEnd"/>
      <w:r w:rsidR="00D87C68" w:rsidRPr="005A5D30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D87C68" w:rsidRPr="005A5D30">
        <w:rPr>
          <w:rFonts w:asciiTheme="minorHAnsi" w:hAnsiTheme="minorHAnsi" w:cs="Arial"/>
          <w:bCs/>
          <w:iCs/>
          <w:szCs w:val="24"/>
        </w:rPr>
        <w:t>(</w:t>
      </w:r>
      <w:r w:rsidR="00D87C68" w:rsidRPr="005A5D30">
        <w:rPr>
          <w:rFonts w:asciiTheme="minorHAnsi" w:hAnsiTheme="minorHAnsi" w:cs="Arial"/>
          <w:szCs w:val="24"/>
        </w:rPr>
        <w:t>schopnosť vypracovať detaily riešení)</w:t>
      </w:r>
      <w:r w:rsidRPr="005A5D30">
        <w:rPr>
          <w:rFonts w:asciiTheme="minorHAnsi" w:hAnsiTheme="minorHAnsi" w:cs="Arial"/>
          <w:szCs w:val="24"/>
        </w:rPr>
        <w:t>.</w:t>
      </w:r>
    </w:p>
    <w:p w:rsidR="0025797C" w:rsidRPr="005A5D30" w:rsidRDefault="0038469D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Pri rozvoji tvorivosti využívame viaceré metódy ako </w:t>
      </w:r>
      <w:proofErr w:type="spellStart"/>
      <w:r w:rsidRPr="005A5D30">
        <w:rPr>
          <w:rFonts w:asciiTheme="minorHAnsi" w:hAnsiTheme="minorHAnsi" w:cs="Arial"/>
          <w:szCs w:val="24"/>
        </w:rPr>
        <w:t>brainstorming</w:t>
      </w:r>
      <w:proofErr w:type="spellEnd"/>
      <w:r w:rsidRPr="005A5D30">
        <w:rPr>
          <w:rFonts w:asciiTheme="minorHAnsi" w:hAnsiTheme="minorHAnsi" w:cs="Arial"/>
          <w:szCs w:val="24"/>
        </w:rPr>
        <w:t xml:space="preserve"> a Sokratovs</w:t>
      </w:r>
      <w:r w:rsidR="00E45293" w:rsidRPr="005A5D30">
        <w:rPr>
          <w:rFonts w:asciiTheme="minorHAnsi" w:hAnsiTheme="minorHAnsi" w:cs="Arial"/>
          <w:szCs w:val="24"/>
        </w:rPr>
        <w:t>k</w:t>
      </w:r>
      <w:r w:rsidRPr="005A5D30">
        <w:rPr>
          <w:rFonts w:asciiTheme="minorHAnsi" w:hAnsiTheme="minorHAnsi" w:cs="Arial"/>
          <w:szCs w:val="24"/>
        </w:rPr>
        <w:t xml:space="preserve">ý dialóg. </w:t>
      </w:r>
      <w:r w:rsidR="00B81437" w:rsidRPr="005A5D30">
        <w:rPr>
          <w:rFonts w:asciiTheme="minorHAnsi" w:hAnsiTheme="minorHAnsi" w:cs="Arial"/>
          <w:szCs w:val="24"/>
        </w:rPr>
        <w:t>Sokratovský dialóg</w:t>
      </w:r>
      <w:r w:rsidRPr="005A5D30">
        <w:rPr>
          <w:rFonts w:asciiTheme="minorHAnsi" w:hAnsiTheme="minorHAnsi" w:cs="Arial"/>
          <w:szCs w:val="24"/>
        </w:rPr>
        <w:t xml:space="preserve"> j</w:t>
      </w:r>
      <w:r w:rsidR="0025797C" w:rsidRPr="005A5D30">
        <w:rPr>
          <w:rFonts w:asciiTheme="minorHAnsi" w:hAnsiTheme="minorHAnsi" w:cs="Arial"/>
          <w:szCs w:val="24"/>
        </w:rPr>
        <w:t>e umenie naslúchať a pýtať sa</w:t>
      </w:r>
      <w:r w:rsidR="00BC61F9" w:rsidRPr="005A5D30">
        <w:rPr>
          <w:rFonts w:asciiTheme="minorHAnsi" w:hAnsiTheme="minorHAnsi" w:cs="Arial"/>
          <w:szCs w:val="24"/>
        </w:rPr>
        <w:t>,</w:t>
      </w:r>
      <w:r w:rsidR="0025797C" w:rsidRPr="005A5D30">
        <w:rPr>
          <w:rFonts w:asciiTheme="minorHAnsi" w:hAnsiTheme="minorHAnsi" w:cs="Arial"/>
          <w:szCs w:val="24"/>
        </w:rPr>
        <w:t xml:space="preserve"> kedy učiteľ (</w:t>
      </w:r>
      <w:proofErr w:type="spellStart"/>
      <w:r w:rsidR="0025797C" w:rsidRPr="005A5D30">
        <w:rPr>
          <w:rFonts w:asciiTheme="minorHAnsi" w:hAnsiTheme="minorHAnsi" w:cs="Arial"/>
          <w:szCs w:val="24"/>
        </w:rPr>
        <w:t>facilitátor</w:t>
      </w:r>
      <w:proofErr w:type="spellEnd"/>
      <w:r w:rsidR="0025797C" w:rsidRPr="005A5D30">
        <w:rPr>
          <w:rFonts w:asciiTheme="minorHAnsi" w:hAnsiTheme="minorHAnsi" w:cs="Arial"/>
          <w:szCs w:val="24"/>
        </w:rPr>
        <w:t>)</w:t>
      </w:r>
      <w:r w:rsidR="00BC61F9" w:rsidRPr="005A5D30">
        <w:rPr>
          <w:rFonts w:asciiTheme="minorHAnsi" w:hAnsiTheme="minorHAnsi" w:cs="Arial"/>
          <w:szCs w:val="24"/>
        </w:rPr>
        <w:t xml:space="preserve"> nedáva jasné odpovede </w:t>
      </w:r>
      <w:r w:rsidR="00BC61F9" w:rsidRPr="005A5D30">
        <w:rPr>
          <w:rFonts w:asciiTheme="minorHAnsi" w:hAnsiTheme="minorHAnsi" w:cs="Arial"/>
          <w:szCs w:val="24"/>
        </w:rPr>
        <w:lastRenderedPageBreak/>
        <w:t>na</w:t>
      </w:r>
      <w:r w:rsidR="0025797C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položené </w:t>
      </w:r>
      <w:r w:rsidR="0025797C" w:rsidRPr="005A5D30">
        <w:rPr>
          <w:rFonts w:asciiTheme="minorHAnsi" w:hAnsiTheme="minorHAnsi" w:cs="Arial"/>
          <w:szCs w:val="24"/>
        </w:rPr>
        <w:t>otázky a</w:t>
      </w:r>
      <w:r w:rsidRPr="005A5D30">
        <w:rPr>
          <w:rFonts w:asciiTheme="minorHAnsi" w:hAnsiTheme="minorHAnsi" w:cs="Arial"/>
          <w:szCs w:val="24"/>
        </w:rPr>
        <w:t> </w:t>
      </w:r>
      <w:r w:rsidR="0025797C" w:rsidRPr="005A5D30">
        <w:rPr>
          <w:rFonts w:asciiTheme="minorHAnsi" w:hAnsiTheme="minorHAnsi" w:cs="Arial"/>
          <w:szCs w:val="24"/>
        </w:rPr>
        <w:t>problémy</w:t>
      </w:r>
      <w:r w:rsidRPr="005A5D30">
        <w:rPr>
          <w:rFonts w:asciiTheme="minorHAnsi" w:hAnsiTheme="minorHAnsi" w:cs="Arial"/>
          <w:szCs w:val="24"/>
        </w:rPr>
        <w:t xml:space="preserve"> detí</w:t>
      </w:r>
      <w:r w:rsidR="0025797C" w:rsidRPr="005A5D30">
        <w:rPr>
          <w:rFonts w:asciiTheme="minorHAnsi" w:hAnsiTheme="minorHAnsi" w:cs="Arial"/>
          <w:szCs w:val="24"/>
        </w:rPr>
        <w:t xml:space="preserve">, ale s nadhľadom </w:t>
      </w:r>
      <w:r w:rsidR="00BC61F9" w:rsidRPr="005A5D30">
        <w:rPr>
          <w:rFonts w:asciiTheme="minorHAnsi" w:hAnsiTheme="minorHAnsi" w:cs="Arial"/>
          <w:szCs w:val="24"/>
        </w:rPr>
        <w:t>kladie ďalšie ot</w:t>
      </w:r>
      <w:r w:rsidR="0025797C" w:rsidRPr="005A5D30">
        <w:rPr>
          <w:rFonts w:asciiTheme="minorHAnsi" w:hAnsiTheme="minorHAnsi" w:cs="Arial"/>
          <w:szCs w:val="24"/>
        </w:rPr>
        <w:t>á</w:t>
      </w:r>
      <w:r w:rsidR="00BC61F9" w:rsidRPr="005A5D30">
        <w:rPr>
          <w:rFonts w:asciiTheme="minorHAnsi" w:hAnsiTheme="minorHAnsi" w:cs="Arial"/>
          <w:szCs w:val="24"/>
        </w:rPr>
        <w:t xml:space="preserve">zky, ktoré nútia zamyslieť sa </w:t>
      </w:r>
      <w:r w:rsidRPr="005A5D30">
        <w:rPr>
          <w:rFonts w:asciiTheme="minorHAnsi" w:hAnsiTheme="minorHAnsi" w:cs="Arial"/>
          <w:szCs w:val="24"/>
        </w:rPr>
        <w:t xml:space="preserve">deti </w:t>
      </w:r>
      <w:r w:rsidR="00BC61F9" w:rsidRPr="005A5D30">
        <w:rPr>
          <w:rFonts w:asciiTheme="minorHAnsi" w:hAnsiTheme="minorHAnsi" w:cs="Arial"/>
          <w:szCs w:val="24"/>
        </w:rPr>
        <w:t>a prísť s novým riešením.</w:t>
      </w:r>
    </w:p>
    <w:p w:rsidR="00D51FDE" w:rsidRPr="005A5D30" w:rsidRDefault="00D51FDE" w:rsidP="005A5D30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AD07F7" w:rsidRPr="005A5D30" w:rsidRDefault="004F0301" w:rsidP="005A5D30">
      <w:pPr>
        <w:spacing w:after="0" w:line="240" w:lineRule="auto"/>
        <w:jc w:val="both"/>
        <w:rPr>
          <w:rFonts w:asciiTheme="minorHAnsi" w:hAnsiTheme="minorHAnsi" w:cs="Arial"/>
          <w:b/>
          <w:szCs w:val="24"/>
        </w:rPr>
      </w:pPr>
      <w:r w:rsidRPr="005A5D30">
        <w:rPr>
          <w:rFonts w:asciiTheme="minorHAnsi" w:hAnsiTheme="minorHAnsi" w:cs="Arial"/>
          <w:b/>
          <w:szCs w:val="24"/>
        </w:rPr>
        <w:t>Tábor Fajn</w:t>
      </w:r>
    </w:p>
    <w:p w:rsidR="0003127F" w:rsidRPr="005A5D30" w:rsidRDefault="00AD07F7" w:rsidP="005A5D30">
      <w:pPr>
        <w:spacing w:after="0" w:line="240" w:lineRule="auto"/>
        <w:jc w:val="both"/>
        <w:rPr>
          <w:rFonts w:asciiTheme="minorHAnsi" w:hAnsiTheme="minorHAnsi" w:cs="Arial"/>
          <w:i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Tábor FAJN je organizovaný </w:t>
      </w:r>
      <w:r w:rsidR="00885E56" w:rsidRPr="005A5D30">
        <w:rPr>
          <w:rFonts w:asciiTheme="minorHAnsi" w:hAnsiTheme="minorHAnsi" w:cs="Arial"/>
          <w:szCs w:val="24"/>
        </w:rPr>
        <w:t xml:space="preserve">počas letných prázdnin </w:t>
      </w:r>
      <w:r w:rsidRPr="005A5D30">
        <w:rPr>
          <w:rFonts w:asciiTheme="minorHAnsi" w:hAnsiTheme="minorHAnsi" w:cs="Arial"/>
          <w:szCs w:val="24"/>
        </w:rPr>
        <w:t xml:space="preserve">Katedrou fyziky FPV UKF v Nitre už od roku 2006. </w:t>
      </w:r>
      <w:r w:rsidR="00885E56" w:rsidRPr="005A5D30">
        <w:rPr>
          <w:rFonts w:asciiTheme="minorHAnsi" w:hAnsiTheme="minorHAnsi" w:cs="Arial"/>
          <w:szCs w:val="24"/>
        </w:rPr>
        <w:t xml:space="preserve">FAJN je </w:t>
      </w:r>
      <w:r w:rsidRPr="005A5D30">
        <w:rPr>
          <w:rFonts w:asciiTheme="minorHAnsi" w:hAnsiTheme="minorHAnsi" w:cs="Arial"/>
          <w:szCs w:val="24"/>
        </w:rPr>
        <w:t>päťdňový mestský denný tábor, ktorý navštevujú deti z Nitry a okolia vo veku 10 až 15 rokov. Termín konania tábora sa ustálil na poslednom augustovom týždni, kedy sú deti oddýchnuté a</w:t>
      </w:r>
      <w:r w:rsidR="0045520C" w:rsidRPr="005A5D30">
        <w:rPr>
          <w:rFonts w:asciiTheme="minorHAnsi" w:hAnsiTheme="minorHAnsi" w:cs="Arial"/>
          <w:szCs w:val="24"/>
        </w:rPr>
        <w:t> </w:t>
      </w:r>
      <w:r w:rsidRPr="005A5D30">
        <w:rPr>
          <w:rFonts w:asciiTheme="minorHAnsi" w:hAnsiTheme="minorHAnsi" w:cs="Arial"/>
          <w:szCs w:val="24"/>
        </w:rPr>
        <w:t>pozitívne</w:t>
      </w:r>
      <w:r w:rsidR="0045520C" w:rsidRPr="005A5D30">
        <w:rPr>
          <w:rFonts w:asciiTheme="minorHAnsi" w:hAnsiTheme="minorHAnsi" w:cs="Arial"/>
          <w:szCs w:val="24"/>
        </w:rPr>
        <w:t xml:space="preserve"> naladené</w:t>
      </w:r>
      <w:r w:rsidRPr="005A5D30">
        <w:rPr>
          <w:rFonts w:asciiTheme="minorHAnsi" w:hAnsiTheme="minorHAnsi" w:cs="Arial"/>
          <w:szCs w:val="24"/>
        </w:rPr>
        <w:t xml:space="preserve"> na začiatok šk</w:t>
      </w:r>
      <w:r w:rsidR="0045520C" w:rsidRPr="005A5D30">
        <w:rPr>
          <w:rFonts w:asciiTheme="minorHAnsi" w:hAnsiTheme="minorHAnsi" w:cs="Arial"/>
          <w:szCs w:val="24"/>
        </w:rPr>
        <w:t>olského roka. Snažíme sa, aby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každý ročník tábora </w:t>
      </w:r>
      <w:r w:rsidR="0045520C" w:rsidRPr="005A5D30">
        <w:rPr>
          <w:rFonts w:asciiTheme="minorHAnsi" w:hAnsiTheme="minorHAnsi" w:cs="Arial"/>
          <w:szCs w:val="24"/>
        </w:rPr>
        <w:t>mal svoju myšlienku. Ide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nám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najmä o to, aby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sme deťom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priblížili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fyziku, s ktorou sa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stretávajú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na každom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kroku a je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všade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5520C" w:rsidRPr="005A5D30">
        <w:rPr>
          <w:rFonts w:asciiTheme="minorHAnsi" w:hAnsiTheme="minorHAnsi" w:cs="Arial"/>
          <w:szCs w:val="24"/>
        </w:rPr>
        <w:t>okolo nás. Podtituly doterajších táborov boli: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i/>
          <w:szCs w:val="24"/>
        </w:rPr>
        <w:t>Objavovanie živlov</w:t>
      </w:r>
      <w:r w:rsidRPr="005A5D30">
        <w:rPr>
          <w:rFonts w:asciiTheme="minorHAnsi" w:hAnsiTheme="minorHAnsi" w:cs="Arial"/>
          <w:szCs w:val="24"/>
        </w:rPr>
        <w:t>,</w:t>
      </w:r>
      <w:r w:rsidRPr="005A5D30">
        <w:rPr>
          <w:rFonts w:asciiTheme="minorHAnsi" w:hAnsiTheme="minorHAnsi" w:cs="Arial"/>
          <w:i/>
          <w:szCs w:val="24"/>
        </w:rPr>
        <w:t xml:space="preserve"> Svet okolo nás, Energia okolo nás, Voda okolo nás</w:t>
      </w:r>
      <w:r w:rsidR="00B15039" w:rsidRPr="005A5D30">
        <w:rPr>
          <w:rFonts w:asciiTheme="minorHAnsi" w:hAnsiTheme="minorHAnsi" w:cs="Arial"/>
          <w:i/>
          <w:szCs w:val="24"/>
        </w:rPr>
        <w:t>, Fyzik</w:t>
      </w:r>
      <w:r w:rsidR="00D51FDE" w:rsidRPr="005A5D30">
        <w:rPr>
          <w:rFonts w:asciiTheme="minorHAnsi" w:hAnsiTheme="minorHAnsi" w:cs="Arial"/>
          <w:i/>
          <w:szCs w:val="24"/>
        </w:rPr>
        <w:t>a</w:t>
      </w:r>
      <w:r w:rsidR="00B15039" w:rsidRPr="005A5D30">
        <w:rPr>
          <w:rFonts w:asciiTheme="minorHAnsi" w:hAnsiTheme="minorHAnsi" w:cs="Arial"/>
          <w:i/>
          <w:szCs w:val="24"/>
        </w:rPr>
        <w:t xml:space="preserve"> v meste</w:t>
      </w:r>
      <w:r w:rsidRPr="005A5D30">
        <w:rPr>
          <w:rFonts w:asciiTheme="minorHAnsi" w:hAnsiTheme="minorHAnsi" w:cs="Arial"/>
          <w:i/>
          <w:szCs w:val="24"/>
        </w:rPr>
        <w:t xml:space="preserve">. </w:t>
      </w:r>
    </w:p>
    <w:p w:rsidR="0003127F" w:rsidRPr="005A5D30" w:rsidRDefault="0003127F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Cieľom táborov </w:t>
      </w:r>
      <w:r w:rsidR="00AD07F7" w:rsidRPr="005A5D30">
        <w:rPr>
          <w:rFonts w:asciiTheme="minorHAnsi" w:hAnsiTheme="minorHAnsi" w:cs="Arial"/>
          <w:szCs w:val="24"/>
        </w:rPr>
        <w:t xml:space="preserve">je rozvíjať tvorivosť detí a vytvárať pozitívny vzťah k prírodným vedám, hlavne k fyzike. </w:t>
      </w:r>
      <w:r w:rsidRPr="005A5D30">
        <w:rPr>
          <w:rFonts w:asciiTheme="minorHAnsi" w:hAnsiTheme="minorHAnsi" w:cs="Arial"/>
          <w:szCs w:val="24"/>
        </w:rPr>
        <w:t>Našou snahou je p</w:t>
      </w:r>
      <w:r w:rsidR="00AD07F7" w:rsidRPr="005A5D30">
        <w:rPr>
          <w:rFonts w:asciiTheme="minorHAnsi" w:hAnsiTheme="minorHAnsi" w:cs="Arial"/>
          <w:szCs w:val="24"/>
        </w:rPr>
        <w:t xml:space="preserve">riblížiť </w:t>
      </w:r>
      <w:r w:rsidRPr="005A5D30">
        <w:rPr>
          <w:rFonts w:asciiTheme="minorHAnsi" w:hAnsiTheme="minorHAnsi" w:cs="Arial"/>
          <w:szCs w:val="24"/>
        </w:rPr>
        <w:t xml:space="preserve">deťom </w:t>
      </w:r>
      <w:r w:rsidR="00AD07F7" w:rsidRPr="005A5D30">
        <w:rPr>
          <w:rFonts w:asciiTheme="minorHAnsi" w:hAnsiTheme="minorHAnsi" w:cs="Arial"/>
          <w:szCs w:val="24"/>
        </w:rPr>
        <w:t xml:space="preserve">fyziku trochu netradičným spôsobom. </w:t>
      </w:r>
      <w:r w:rsidRPr="005A5D30">
        <w:rPr>
          <w:rFonts w:asciiTheme="minorHAnsi" w:hAnsiTheme="minorHAnsi" w:cs="Arial"/>
          <w:szCs w:val="24"/>
        </w:rPr>
        <w:t>Chceme, aby d</w:t>
      </w:r>
      <w:r w:rsidR="00AD07F7" w:rsidRPr="005A5D30">
        <w:rPr>
          <w:rFonts w:asciiTheme="minorHAnsi" w:hAnsiTheme="minorHAnsi" w:cs="Arial"/>
          <w:szCs w:val="24"/>
        </w:rPr>
        <w:t xml:space="preserve">eti </w:t>
      </w:r>
      <w:r w:rsidRPr="005A5D30">
        <w:rPr>
          <w:rFonts w:asciiTheme="minorHAnsi" w:hAnsiTheme="minorHAnsi" w:cs="Arial"/>
          <w:szCs w:val="24"/>
        </w:rPr>
        <w:t xml:space="preserve">mali </w:t>
      </w:r>
      <w:r w:rsidR="00AD07F7" w:rsidRPr="005A5D30">
        <w:rPr>
          <w:rFonts w:asciiTheme="minorHAnsi" w:hAnsiTheme="minorHAnsi" w:cs="Arial"/>
          <w:szCs w:val="24"/>
        </w:rPr>
        <w:t xml:space="preserve">v tábore pocit, že sa hrajú, ale pritom sa </w:t>
      </w:r>
      <w:r w:rsidRPr="005A5D30">
        <w:rPr>
          <w:rFonts w:asciiTheme="minorHAnsi" w:hAnsiTheme="minorHAnsi" w:cs="Arial"/>
          <w:szCs w:val="24"/>
        </w:rPr>
        <w:t xml:space="preserve">v rámci hier učili a tiež rozvíjali svoju tvorivosť. </w:t>
      </w:r>
    </w:p>
    <w:p w:rsidR="00716F16" w:rsidRPr="005A5D30" w:rsidRDefault="00AD07F7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Každý rok sa snažíme vymýšľať nové aktivity, aby sa </w:t>
      </w:r>
      <w:r w:rsidR="0003127F" w:rsidRPr="005A5D30">
        <w:rPr>
          <w:rFonts w:asciiTheme="minorHAnsi" w:hAnsiTheme="minorHAnsi" w:cs="Arial"/>
          <w:szCs w:val="24"/>
        </w:rPr>
        <w:t xml:space="preserve">tábora mohli zúčastniť aj deti, ktoré tábor už absolvovali a opäť sa niečo nové naučili alebo naučené veci si iným spôsobom zopakovali. </w:t>
      </w:r>
    </w:p>
    <w:p w:rsidR="0003127F" w:rsidRPr="005A5D30" w:rsidRDefault="0003127F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Denný program tábora je rozdelený do štyroch častí</w:t>
      </w:r>
      <w:r w:rsidR="007242F6" w:rsidRPr="005A5D30">
        <w:rPr>
          <w:rFonts w:asciiTheme="minorHAnsi" w:hAnsiTheme="minorHAnsi" w:cs="Arial"/>
          <w:szCs w:val="24"/>
        </w:rPr>
        <w:t>, ktoré sa snažíme zachovať každý rok a mení sa len obsah častí</w:t>
      </w:r>
      <w:r w:rsidRPr="005A5D30">
        <w:rPr>
          <w:rFonts w:asciiTheme="minorHAnsi" w:hAnsiTheme="minorHAnsi" w:cs="Arial"/>
          <w:szCs w:val="24"/>
        </w:rPr>
        <w:t>:</w:t>
      </w:r>
    </w:p>
    <w:p w:rsidR="0059208E" w:rsidRPr="005A5D30" w:rsidRDefault="002D55DA" w:rsidP="005A5D3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bCs/>
          <w:iCs/>
          <w:szCs w:val="24"/>
        </w:rPr>
        <w:t>NOVINÁRI</w:t>
      </w:r>
      <w:r w:rsidRPr="005A5D30">
        <w:rPr>
          <w:rFonts w:asciiTheme="minorHAnsi" w:hAnsiTheme="minorHAnsi" w:cs="Arial"/>
          <w:bCs/>
          <w:szCs w:val="24"/>
        </w:rPr>
        <w:t>.</w:t>
      </w:r>
      <w:r w:rsidRPr="005A5D30">
        <w:rPr>
          <w:rFonts w:asciiTheme="minorHAnsi" w:hAnsiTheme="minorHAnsi" w:cs="Arial"/>
          <w:b/>
          <w:bCs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Na začiatku každého dňa je úlohou všetkých detí napísať správu dňa, kde každé dieťa zhrnie zážitky z predchádzajúceho dňa.</w:t>
      </w:r>
      <w:r w:rsidR="00B504A9" w:rsidRPr="005A5D30">
        <w:rPr>
          <w:rFonts w:asciiTheme="minorHAnsi" w:hAnsiTheme="minorHAnsi" w:cs="Arial"/>
          <w:szCs w:val="24"/>
        </w:rPr>
        <w:t xml:space="preserve"> </w:t>
      </w:r>
      <w:r w:rsidR="0038469D" w:rsidRPr="005A5D30">
        <w:rPr>
          <w:rFonts w:asciiTheme="minorHAnsi" w:hAnsiTheme="minorHAnsi" w:cs="Arial"/>
          <w:szCs w:val="24"/>
        </w:rPr>
        <w:t xml:space="preserve">Táto </w:t>
      </w:r>
      <w:r w:rsidR="00B504A9" w:rsidRPr="005A5D30">
        <w:rPr>
          <w:rFonts w:asciiTheme="minorHAnsi" w:hAnsiTheme="minorHAnsi" w:cs="Arial"/>
          <w:szCs w:val="24"/>
        </w:rPr>
        <w:t xml:space="preserve">časť býva každý </w:t>
      </w:r>
      <w:r w:rsidR="00D51FDE" w:rsidRPr="005A5D30">
        <w:rPr>
          <w:rFonts w:asciiTheme="minorHAnsi" w:hAnsiTheme="minorHAnsi" w:cs="Arial"/>
          <w:szCs w:val="24"/>
        </w:rPr>
        <w:t xml:space="preserve">rok </w:t>
      </w:r>
      <w:r w:rsidR="00B504A9" w:rsidRPr="005A5D30">
        <w:rPr>
          <w:rFonts w:asciiTheme="minorHAnsi" w:hAnsiTheme="minorHAnsi" w:cs="Arial"/>
          <w:szCs w:val="24"/>
        </w:rPr>
        <w:t>iná. Našou snahou je</w:t>
      </w:r>
      <w:r w:rsidR="00D51FDE" w:rsidRPr="005A5D30">
        <w:rPr>
          <w:rFonts w:asciiTheme="minorHAnsi" w:hAnsiTheme="minorHAnsi" w:cs="Arial"/>
          <w:szCs w:val="24"/>
        </w:rPr>
        <w:t>,</w:t>
      </w:r>
      <w:r w:rsidR="00B504A9" w:rsidRPr="005A5D30">
        <w:rPr>
          <w:rFonts w:asciiTheme="minorHAnsi" w:hAnsiTheme="minorHAnsi" w:cs="Arial"/>
          <w:szCs w:val="24"/>
        </w:rPr>
        <w:t xml:space="preserve"> aby deti, ktoré poznajú tábor</w:t>
      </w:r>
      <w:r w:rsidR="00D51FDE" w:rsidRPr="005A5D30">
        <w:rPr>
          <w:rFonts w:asciiTheme="minorHAnsi" w:hAnsiTheme="minorHAnsi" w:cs="Arial"/>
          <w:szCs w:val="24"/>
        </w:rPr>
        <w:t>,</w:t>
      </w:r>
      <w:r w:rsidR="00B504A9" w:rsidRPr="005A5D30">
        <w:rPr>
          <w:rFonts w:asciiTheme="minorHAnsi" w:hAnsiTheme="minorHAnsi" w:cs="Arial"/>
          <w:szCs w:val="24"/>
        </w:rPr>
        <w:t xml:space="preserve"> neupadli do stereotypu, ale museli prichádzať s novými opismi predošlých dní. Takto </w:t>
      </w:r>
      <w:r w:rsidR="007242F6" w:rsidRPr="005A5D30">
        <w:rPr>
          <w:rFonts w:asciiTheme="minorHAnsi" w:hAnsiTheme="minorHAnsi" w:cs="Arial"/>
          <w:szCs w:val="24"/>
        </w:rPr>
        <w:t xml:space="preserve">absolvovali noviny, nástenky, </w:t>
      </w:r>
      <w:proofErr w:type="spellStart"/>
      <w:r w:rsidR="007242F6" w:rsidRPr="005A5D30">
        <w:rPr>
          <w:rFonts w:asciiTheme="minorHAnsi" w:hAnsiTheme="minorHAnsi" w:cs="Arial"/>
          <w:szCs w:val="24"/>
        </w:rPr>
        <w:t>info-bil</w:t>
      </w:r>
      <w:r w:rsidR="00D51FDE" w:rsidRPr="005A5D30">
        <w:rPr>
          <w:rFonts w:asciiTheme="minorHAnsi" w:hAnsiTheme="minorHAnsi" w:cs="Arial"/>
          <w:szCs w:val="24"/>
        </w:rPr>
        <w:t>l</w:t>
      </w:r>
      <w:r w:rsidR="007242F6" w:rsidRPr="005A5D30">
        <w:rPr>
          <w:rFonts w:asciiTheme="minorHAnsi" w:hAnsiTheme="minorHAnsi" w:cs="Arial"/>
          <w:szCs w:val="24"/>
        </w:rPr>
        <w:t>bo</w:t>
      </w:r>
      <w:r w:rsidR="00D51FDE" w:rsidRPr="005A5D30">
        <w:rPr>
          <w:rFonts w:asciiTheme="minorHAnsi" w:hAnsiTheme="minorHAnsi" w:cs="Arial"/>
          <w:szCs w:val="24"/>
        </w:rPr>
        <w:t>a</w:t>
      </w:r>
      <w:r w:rsidR="007242F6" w:rsidRPr="005A5D30">
        <w:rPr>
          <w:rFonts w:asciiTheme="minorHAnsi" w:hAnsiTheme="minorHAnsi" w:cs="Arial"/>
          <w:szCs w:val="24"/>
        </w:rPr>
        <w:t>rdy</w:t>
      </w:r>
      <w:proofErr w:type="spellEnd"/>
      <w:r w:rsidR="007242F6" w:rsidRPr="005A5D30">
        <w:rPr>
          <w:rFonts w:asciiTheme="minorHAnsi" w:hAnsiTheme="minorHAnsi" w:cs="Arial"/>
          <w:szCs w:val="24"/>
        </w:rPr>
        <w:t xml:space="preserve"> a pod. </w:t>
      </w:r>
    </w:p>
    <w:p w:rsidR="0059208E" w:rsidRPr="005A5D30" w:rsidRDefault="002D55DA" w:rsidP="005A5D3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bCs/>
          <w:iCs/>
          <w:szCs w:val="24"/>
        </w:rPr>
        <w:t>POJMY</w:t>
      </w:r>
      <w:r w:rsidR="00D87C68" w:rsidRPr="005A5D30">
        <w:rPr>
          <w:rFonts w:asciiTheme="minorHAnsi" w:hAnsiTheme="minorHAnsi" w:cs="Arial"/>
          <w:bCs/>
          <w:iCs/>
          <w:szCs w:val="24"/>
        </w:rPr>
        <w:t xml:space="preserve">. </w:t>
      </w:r>
      <w:r w:rsidRPr="005A5D30">
        <w:rPr>
          <w:rFonts w:asciiTheme="minorHAnsi" w:hAnsiTheme="minorHAnsi" w:cs="Arial"/>
          <w:szCs w:val="24"/>
        </w:rPr>
        <w:t>Je časťou</w:t>
      </w:r>
      <w:r w:rsidR="00D51FDE" w:rsidRPr="005A5D30">
        <w:rPr>
          <w:rFonts w:asciiTheme="minorHAnsi" w:hAnsiTheme="minorHAnsi" w:cs="Arial"/>
          <w:szCs w:val="24"/>
        </w:rPr>
        <w:t>,</w:t>
      </w:r>
      <w:r w:rsidRPr="005A5D30">
        <w:rPr>
          <w:rFonts w:asciiTheme="minorHAnsi" w:hAnsiTheme="minorHAnsi" w:cs="Arial"/>
          <w:szCs w:val="24"/>
        </w:rPr>
        <w:t xml:space="preserve"> v rám</w:t>
      </w:r>
      <w:r w:rsidR="00D51FDE" w:rsidRPr="005A5D30">
        <w:rPr>
          <w:rFonts w:asciiTheme="minorHAnsi" w:hAnsiTheme="minorHAnsi" w:cs="Arial"/>
          <w:szCs w:val="24"/>
        </w:rPr>
        <w:t>ci</w:t>
      </w:r>
      <w:r w:rsidRPr="005A5D30">
        <w:rPr>
          <w:rFonts w:asciiTheme="minorHAnsi" w:hAnsiTheme="minorHAnsi" w:cs="Arial"/>
          <w:szCs w:val="24"/>
        </w:rPr>
        <w:t xml:space="preserve"> ktorej sa pre deti pripravujú rôzne úlohy, ktoré na prvý pohľad nesúvisia s fyzikou. Deti po splnení týchto úloh získajú fyzikálne pojmy, </w:t>
      </w:r>
      <w:r w:rsidR="0056668E" w:rsidRPr="005A5D30">
        <w:rPr>
          <w:rFonts w:asciiTheme="minorHAnsi" w:hAnsiTheme="minorHAnsi" w:cs="Arial"/>
          <w:szCs w:val="24"/>
        </w:rPr>
        <w:t>s </w:t>
      </w:r>
      <w:r w:rsidRPr="005A5D30">
        <w:rPr>
          <w:rFonts w:asciiTheme="minorHAnsi" w:hAnsiTheme="minorHAnsi" w:cs="Arial"/>
          <w:szCs w:val="24"/>
        </w:rPr>
        <w:t>významom ktorých sa musia oboznámiť.</w:t>
      </w:r>
      <w:r w:rsidR="00731013" w:rsidRPr="005A5D30">
        <w:rPr>
          <w:rFonts w:asciiTheme="minorHAnsi" w:hAnsiTheme="minorHAnsi" w:cs="Arial"/>
          <w:szCs w:val="24"/>
        </w:rPr>
        <w:t xml:space="preserve"> Oboznámia sa teda s pojmami,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731013" w:rsidRPr="005A5D30">
        <w:rPr>
          <w:rFonts w:asciiTheme="minorHAnsi" w:hAnsiTheme="minorHAnsi" w:cs="Arial"/>
          <w:szCs w:val="24"/>
        </w:rPr>
        <w:t>ktoré nepoznajú, naučia sa ich správne definovať a pochopia ich, čo im pomôže v školskom vyučovaní.</w:t>
      </w:r>
    </w:p>
    <w:p w:rsidR="0059208E" w:rsidRPr="005A5D30" w:rsidRDefault="002D55DA" w:rsidP="005A5D3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bCs/>
          <w:iCs/>
          <w:szCs w:val="24"/>
        </w:rPr>
        <w:t>HEURÉKA</w:t>
      </w:r>
      <w:r w:rsidRPr="005A5D30">
        <w:rPr>
          <w:rFonts w:asciiTheme="minorHAnsi" w:hAnsiTheme="minorHAnsi" w:cs="Arial"/>
          <w:szCs w:val="24"/>
        </w:rPr>
        <w:t xml:space="preserve">. </w:t>
      </w:r>
      <w:r w:rsidR="00731013" w:rsidRPr="005A5D30">
        <w:rPr>
          <w:rFonts w:asciiTheme="minorHAnsi" w:hAnsiTheme="minorHAnsi" w:cs="Arial"/>
          <w:szCs w:val="24"/>
        </w:rPr>
        <w:t xml:space="preserve">Je najdôležitejšou časťou tábora z pohľadu tvorivosti a samostatnej práce detí. </w:t>
      </w:r>
      <w:r w:rsidR="00D87C68" w:rsidRPr="005A5D30">
        <w:rPr>
          <w:rFonts w:asciiTheme="minorHAnsi" w:hAnsiTheme="minorHAnsi" w:cs="Arial"/>
          <w:szCs w:val="24"/>
        </w:rPr>
        <w:t>V tejto časti d</w:t>
      </w:r>
      <w:r w:rsidRPr="005A5D30">
        <w:rPr>
          <w:rFonts w:asciiTheme="minorHAnsi" w:hAnsiTheme="minorHAnsi" w:cs="Arial"/>
          <w:szCs w:val="24"/>
        </w:rPr>
        <w:t>eti robia netradičné fyzikálne merania.</w:t>
      </w:r>
      <w:r w:rsidR="00D87C68" w:rsidRPr="005A5D30">
        <w:rPr>
          <w:rFonts w:asciiTheme="minorHAnsi" w:hAnsiTheme="minorHAnsi" w:cs="Arial"/>
          <w:szCs w:val="24"/>
        </w:rPr>
        <w:t xml:space="preserve"> Ide o laboratórne úlohy, ktoré sú deťom zaujímavo zadávané a súvisia s každodenným životom.</w:t>
      </w:r>
      <w:r w:rsidRPr="005A5D30">
        <w:rPr>
          <w:rFonts w:asciiTheme="minorHAnsi" w:hAnsiTheme="minorHAnsi" w:cs="Arial"/>
          <w:szCs w:val="24"/>
        </w:rPr>
        <w:t xml:space="preserve"> </w:t>
      </w:r>
      <w:r w:rsidR="00731013" w:rsidRPr="005A5D30">
        <w:rPr>
          <w:rFonts w:asciiTheme="minorHAnsi" w:hAnsiTheme="minorHAnsi" w:cs="Arial"/>
          <w:szCs w:val="24"/>
        </w:rPr>
        <w:t>Laboratórne úlohy nie sú deťom zadávané priamo s návodom na riešenie, ale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731013" w:rsidRPr="005A5D30">
        <w:rPr>
          <w:rFonts w:asciiTheme="minorHAnsi" w:hAnsiTheme="minorHAnsi" w:cs="Arial"/>
          <w:szCs w:val="24"/>
        </w:rPr>
        <w:t>chcem</w:t>
      </w:r>
      <w:r w:rsidR="00E45293" w:rsidRPr="005A5D30">
        <w:rPr>
          <w:rFonts w:asciiTheme="minorHAnsi" w:hAnsiTheme="minorHAnsi" w:cs="Arial"/>
          <w:szCs w:val="24"/>
        </w:rPr>
        <w:t xml:space="preserve">e </w:t>
      </w:r>
      <w:r w:rsidR="00731013" w:rsidRPr="005A5D30">
        <w:rPr>
          <w:rFonts w:asciiTheme="minorHAnsi" w:hAnsiTheme="minorHAnsi" w:cs="Arial"/>
          <w:szCs w:val="24"/>
        </w:rPr>
        <w:t>od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731013" w:rsidRPr="005A5D30">
        <w:rPr>
          <w:rFonts w:asciiTheme="minorHAnsi" w:hAnsiTheme="minorHAnsi" w:cs="Arial"/>
          <w:szCs w:val="24"/>
        </w:rPr>
        <w:t>nich</w:t>
      </w:r>
      <w:r w:rsidR="00E45293" w:rsidRPr="005A5D30">
        <w:rPr>
          <w:rFonts w:asciiTheme="minorHAnsi" w:hAnsiTheme="minorHAnsi" w:cs="Arial"/>
          <w:szCs w:val="24"/>
        </w:rPr>
        <w:t>,</w:t>
      </w:r>
      <w:r w:rsidR="00731013" w:rsidRPr="005A5D30">
        <w:rPr>
          <w:rFonts w:asciiTheme="minorHAnsi" w:hAnsiTheme="minorHAnsi" w:cs="Arial"/>
          <w:szCs w:val="24"/>
        </w:rPr>
        <w:t xml:space="preserve"> aby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731013" w:rsidRPr="005A5D30">
        <w:rPr>
          <w:rFonts w:asciiTheme="minorHAnsi" w:hAnsiTheme="minorHAnsi" w:cs="Arial"/>
          <w:szCs w:val="24"/>
        </w:rPr>
        <w:t>deti prišli s vlastnými návodmi</w:t>
      </w:r>
      <w:r w:rsidR="00E45293" w:rsidRPr="005A5D30">
        <w:rPr>
          <w:rFonts w:asciiTheme="minorHAnsi" w:hAnsiTheme="minorHAnsi" w:cs="Arial"/>
          <w:szCs w:val="24"/>
        </w:rPr>
        <w:t>,</w:t>
      </w:r>
      <w:r w:rsidR="00731013" w:rsidRPr="005A5D30">
        <w:rPr>
          <w:rFonts w:asciiTheme="minorHAnsi" w:hAnsiTheme="minorHAnsi" w:cs="Arial"/>
          <w:szCs w:val="24"/>
        </w:rPr>
        <w:t xml:space="preserve"> ako riešiť úlohy. </w:t>
      </w:r>
    </w:p>
    <w:p w:rsidR="00D87C68" w:rsidRPr="005A5D30" w:rsidRDefault="002D55DA" w:rsidP="005A5D3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bCs/>
          <w:iCs/>
          <w:szCs w:val="24"/>
        </w:rPr>
        <w:t>HRY</w:t>
      </w:r>
      <w:r w:rsidRPr="005A5D30">
        <w:rPr>
          <w:rFonts w:asciiTheme="minorHAnsi" w:hAnsiTheme="minorHAnsi" w:cs="Arial"/>
          <w:szCs w:val="24"/>
        </w:rPr>
        <w:t>. Poobede</w:t>
      </w:r>
      <w:r w:rsidR="00D87C68" w:rsidRPr="005A5D30">
        <w:rPr>
          <w:rFonts w:asciiTheme="minorHAnsi" w:hAnsiTheme="minorHAnsi" w:cs="Arial"/>
          <w:szCs w:val="24"/>
        </w:rPr>
        <w:t xml:space="preserve"> prebieha posledná časť táborového dňa. </w:t>
      </w:r>
      <w:r w:rsidR="00E45293" w:rsidRPr="005A5D30">
        <w:rPr>
          <w:rFonts w:asciiTheme="minorHAnsi" w:hAnsiTheme="minorHAnsi" w:cs="Arial"/>
          <w:szCs w:val="24"/>
        </w:rPr>
        <w:t xml:space="preserve">Okrem rozvoja </w:t>
      </w:r>
      <w:r w:rsidR="00731013" w:rsidRPr="005A5D30">
        <w:rPr>
          <w:rFonts w:asciiTheme="minorHAnsi" w:hAnsiTheme="minorHAnsi" w:cs="Arial"/>
          <w:szCs w:val="24"/>
        </w:rPr>
        <w:t>tvoriv</w:t>
      </w:r>
      <w:r w:rsidR="00E45293" w:rsidRPr="005A5D30">
        <w:rPr>
          <w:rFonts w:asciiTheme="minorHAnsi" w:hAnsiTheme="minorHAnsi" w:cs="Arial"/>
          <w:szCs w:val="24"/>
        </w:rPr>
        <w:t>osti sa snažíme rozvíjať aj</w:t>
      </w:r>
      <w:r w:rsidR="00731013" w:rsidRPr="005A5D30">
        <w:rPr>
          <w:rFonts w:asciiTheme="minorHAnsi" w:hAnsiTheme="minorHAnsi" w:cs="Arial"/>
          <w:szCs w:val="24"/>
        </w:rPr>
        <w:t xml:space="preserve"> iné schopnosti</w:t>
      </w:r>
      <w:r w:rsidR="00E45293" w:rsidRPr="005A5D30">
        <w:rPr>
          <w:rFonts w:asciiTheme="minorHAnsi" w:hAnsiTheme="minorHAnsi" w:cs="Arial"/>
          <w:szCs w:val="24"/>
        </w:rPr>
        <w:t>,</w:t>
      </w:r>
      <w:r w:rsidR="00731013" w:rsidRPr="005A5D30">
        <w:rPr>
          <w:rFonts w:asciiTheme="minorHAnsi" w:hAnsiTheme="minorHAnsi" w:cs="Arial"/>
          <w:szCs w:val="24"/>
        </w:rPr>
        <w:t xml:space="preserve"> a p</w:t>
      </w:r>
      <w:r w:rsidR="00E45293" w:rsidRPr="005A5D30">
        <w:rPr>
          <w:rFonts w:asciiTheme="minorHAnsi" w:hAnsiTheme="minorHAnsi" w:cs="Arial"/>
          <w:szCs w:val="24"/>
        </w:rPr>
        <w:t>ráve hry nám dávajú priestor na rozvoj medziľudských vzťahov,</w:t>
      </w:r>
      <w:r w:rsidR="00731013" w:rsidRPr="005A5D30">
        <w:rPr>
          <w:rFonts w:asciiTheme="minorHAnsi" w:hAnsiTheme="minorHAnsi" w:cs="Arial"/>
          <w:szCs w:val="24"/>
        </w:rPr>
        <w:t xml:space="preserve"> </w:t>
      </w:r>
      <w:r w:rsidR="003D6623" w:rsidRPr="005A5D30">
        <w:rPr>
          <w:rFonts w:asciiTheme="minorHAnsi" w:hAnsiTheme="minorHAnsi" w:cs="Arial"/>
          <w:szCs w:val="24"/>
        </w:rPr>
        <w:t>komunikačných schopností, scho</w:t>
      </w:r>
      <w:r w:rsidR="00E45293" w:rsidRPr="005A5D30">
        <w:rPr>
          <w:rFonts w:asciiTheme="minorHAnsi" w:hAnsiTheme="minorHAnsi" w:cs="Arial"/>
          <w:szCs w:val="24"/>
        </w:rPr>
        <w:t>pnosti pracovať v tíme, ovládať svoje emócie, a tiež niesť zodpovednosť za</w:t>
      </w:r>
      <w:r w:rsidR="003D6623" w:rsidRPr="005A5D30">
        <w:rPr>
          <w:rFonts w:asciiTheme="minorHAnsi" w:hAnsiTheme="minorHAnsi" w:cs="Arial"/>
          <w:szCs w:val="24"/>
        </w:rPr>
        <w:t xml:space="preserve"> seba a aj iných</w:t>
      </w:r>
      <w:r w:rsidR="00E45293" w:rsidRPr="005A5D30">
        <w:rPr>
          <w:rFonts w:asciiTheme="minorHAnsi" w:hAnsiTheme="minorHAnsi" w:cs="Arial"/>
          <w:szCs w:val="24"/>
        </w:rPr>
        <w:t>.</w:t>
      </w:r>
    </w:p>
    <w:p w:rsidR="00731013" w:rsidRPr="005A5D30" w:rsidRDefault="00731013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D87C68" w:rsidRPr="005A5D30" w:rsidRDefault="00D87C68" w:rsidP="005A5D30">
      <w:pPr>
        <w:spacing w:after="0" w:line="240" w:lineRule="auto"/>
        <w:jc w:val="both"/>
        <w:rPr>
          <w:rFonts w:asciiTheme="minorHAnsi" w:hAnsiTheme="minorHAnsi" w:cs="Arial"/>
          <w:b/>
          <w:szCs w:val="24"/>
        </w:rPr>
      </w:pPr>
      <w:r w:rsidRPr="005A5D30">
        <w:rPr>
          <w:rFonts w:asciiTheme="minorHAnsi" w:hAnsiTheme="minorHAnsi" w:cs="Arial"/>
          <w:b/>
          <w:szCs w:val="24"/>
        </w:rPr>
        <w:t>Tohtoročný tábor</w:t>
      </w:r>
    </w:p>
    <w:p w:rsidR="00FC6A68" w:rsidRPr="005A5D30" w:rsidRDefault="00B15039" w:rsidP="005A5D30">
      <w:pPr>
        <w:spacing w:after="0" w:line="240" w:lineRule="auto"/>
        <w:jc w:val="both"/>
        <w:rPr>
          <w:rFonts w:asciiTheme="minorHAnsi" w:hAnsiTheme="minorHAnsi" w:cs="Arial"/>
          <w:color w:val="FF0000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Tento rok </w:t>
      </w:r>
      <w:r w:rsidR="00731013" w:rsidRPr="005A5D30">
        <w:rPr>
          <w:rFonts w:asciiTheme="minorHAnsi" w:hAnsiTheme="minorHAnsi" w:cs="Arial"/>
          <w:szCs w:val="24"/>
        </w:rPr>
        <w:t xml:space="preserve">bol tábor s podtitulom </w:t>
      </w:r>
      <w:r w:rsidRPr="005A5D30">
        <w:rPr>
          <w:rFonts w:asciiTheme="minorHAnsi" w:hAnsiTheme="minorHAnsi" w:cs="Arial"/>
          <w:szCs w:val="24"/>
        </w:rPr>
        <w:t xml:space="preserve">Energia okolo nás. </w:t>
      </w:r>
      <w:r w:rsidR="009D148B" w:rsidRPr="005A5D30">
        <w:rPr>
          <w:rFonts w:asciiTheme="minorHAnsi" w:hAnsiTheme="minorHAnsi" w:cs="Arial"/>
          <w:szCs w:val="24"/>
        </w:rPr>
        <w:t xml:space="preserve">Počas týždňa sa </w:t>
      </w:r>
      <w:r w:rsidR="00731013" w:rsidRPr="005A5D30">
        <w:rPr>
          <w:rFonts w:asciiTheme="minorHAnsi" w:hAnsiTheme="minorHAnsi" w:cs="Arial"/>
          <w:szCs w:val="24"/>
        </w:rPr>
        <w:t xml:space="preserve">deti </w:t>
      </w:r>
      <w:r w:rsidR="009D148B" w:rsidRPr="005A5D30">
        <w:rPr>
          <w:rFonts w:asciiTheme="minorHAnsi" w:hAnsiTheme="minorHAnsi" w:cs="Arial"/>
          <w:szCs w:val="24"/>
        </w:rPr>
        <w:t xml:space="preserve">oboznámili s množstvom pojmov týkajúcich sa energie: mechanická energia, práca, polohová, pohybová energia, zákon zachovania energie, výkon a ďalšie. </w:t>
      </w:r>
    </w:p>
    <w:p w:rsidR="00E710FC" w:rsidRPr="005A5D30" w:rsidRDefault="00E710FC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Každý deň sa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niesol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v znamení štyroch častí, kde s</w:t>
      </w:r>
      <w:r w:rsidR="00E45293" w:rsidRPr="005A5D30">
        <w:rPr>
          <w:rFonts w:asciiTheme="minorHAnsi" w:hAnsiTheme="minorHAnsi" w:cs="Arial"/>
          <w:szCs w:val="24"/>
        </w:rPr>
        <w:t>a</w:t>
      </w:r>
      <w:r w:rsidRPr="005A5D30">
        <w:rPr>
          <w:rFonts w:asciiTheme="minorHAnsi" w:hAnsiTheme="minorHAnsi" w:cs="Arial"/>
          <w:szCs w:val="24"/>
        </w:rPr>
        <w:t> deti oboznamovali s pojmami a s nimi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súvisiacimi experimentmi.</w:t>
      </w:r>
    </w:p>
    <w:p w:rsidR="00E710FC" w:rsidRPr="005A5D30" w:rsidRDefault="00E710FC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Aby sme</w:t>
      </w:r>
      <w:r w:rsidR="00E45293" w:rsidRPr="005A5D30">
        <w:rPr>
          <w:rFonts w:asciiTheme="minorHAnsi" w:hAnsiTheme="minorHAnsi" w:cs="Arial"/>
          <w:szCs w:val="24"/>
        </w:rPr>
        <w:t xml:space="preserve"> zistili, či sa</w:t>
      </w:r>
      <w:r w:rsidRPr="005A5D30">
        <w:rPr>
          <w:rFonts w:asciiTheme="minorHAnsi" w:hAnsiTheme="minorHAnsi" w:cs="Arial"/>
          <w:szCs w:val="24"/>
        </w:rPr>
        <w:t xml:space="preserve"> deti počas jednotlivých dní </w:t>
      </w:r>
      <w:r w:rsidR="00291D8D" w:rsidRPr="005A5D30">
        <w:rPr>
          <w:rFonts w:asciiTheme="minorHAnsi" w:hAnsiTheme="minorHAnsi" w:cs="Arial"/>
          <w:szCs w:val="24"/>
        </w:rPr>
        <w:t xml:space="preserve">niečo naučili, niečo si </w:t>
      </w:r>
      <w:r w:rsidRPr="005A5D30">
        <w:rPr>
          <w:rFonts w:asciiTheme="minorHAnsi" w:hAnsiTheme="minorHAnsi" w:cs="Arial"/>
          <w:szCs w:val="24"/>
        </w:rPr>
        <w:t xml:space="preserve">zapamätali, </w:t>
      </w:r>
      <w:r w:rsidR="00291D8D" w:rsidRPr="005A5D30">
        <w:rPr>
          <w:rFonts w:asciiTheme="minorHAnsi" w:hAnsiTheme="minorHAnsi" w:cs="Arial"/>
          <w:szCs w:val="24"/>
        </w:rPr>
        <w:t xml:space="preserve">a s niečím sa </w:t>
      </w:r>
      <w:r w:rsidRPr="005A5D30">
        <w:rPr>
          <w:rFonts w:asciiTheme="minorHAnsi" w:hAnsiTheme="minorHAnsi" w:cs="Arial"/>
          <w:szCs w:val="24"/>
        </w:rPr>
        <w:t>oboznámili, pripravili sme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celodennú aktivitu, ktorá nemala charakter predchádzajúcich dní, ale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spájala v sebe poznatky, ktoré počas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nich mali možnosť získať. </w:t>
      </w:r>
    </w:p>
    <w:p w:rsidR="00E710FC" w:rsidRPr="005A5D30" w:rsidRDefault="00E710FC" w:rsidP="005A5D30">
      <w:pPr>
        <w:spacing w:after="0" w:line="240" w:lineRule="auto"/>
        <w:jc w:val="both"/>
        <w:rPr>
          <w:rFonts w:asciiTheme="minorHAnsi" w:hAnsiTheme="minorHAnsi" w:cs="Arial"/>
          <w:color w:val="FF0000"/>
          <w:szCs w:val="24"/>
        </w:rPr>
      </w:pPr>
      <w:r w:rsidRPr="005A5D30">
        <w:rPr>
          <w:rFonts w:asciiTheme="minorHAnsi" w:hAnsiTheme="minorHAnsi" w:cs="Arial"/>
          <w:szCs w:val="24"/>
        </w:rPr>
        <w:t>Vymysleli sme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pre deti prácu na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patentovom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úrade,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kde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museli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využiť </w:t>
      </w:r>
      <w:r w:rsidR="00F62036" w:rsidRPr="005A5D30">
        <w:rPr>
          <w:rFonts w:asciiTheme="minorHAnsi" w:hAnsiTheme="minorHAnsi" w:cs="Arial"/>
          <w:szCs w:val="24"/>
        </w:rPr>
        <w:t xml:space="preserve">tieto získané </w:t>
      </w:r>
      <w:r w:rsidRPr="005A5D30">
        <w:rPr>
          <w:rFonts w:asciiTheme="minorHAnsi" w:hAnsiTheme="minorHAnsi" w:cs="Arial"/>
          <w:szCs w:val="24"/>
        </w:rPr>
        <w:t>poznatky</w:t>
      </w:r>
      <w:r w:rsidR="00036511" w:rsidRPr="005A5D30">
        <w:rPr>
          <w:rFonts w:asciiTheme="minorHAnsi" w:hAnsiTheme="minorHAnsi" w:cs="Arial"/>
          <w:szCs w:val="24"/>
        </w:rPr>
        <w:t>.</w:t>
      </w:r>
    </w:p>
    <w:p w:rsidR="00AB4C51" w:rsidRPr="005A5D30" w:rsidRDefault="00FC6A68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Celý deň bol zameraný na jeden problém, ktorý mali deti vyriešiť: </w:t>
      </w:r>
      <w:r w:rsidR="00AB4C51" w:rsidRPr="005A5D30">
        <w:rPr>
          <w:rFonts w:asciiTheme="minorHAnsi" w:hAnsiTheme="minorHAnsi" w:cs="Arial"/>
          <w:szCs w:val="24"/>
        </w:rPr>
        <w:t>vymyslieť a zostrojiť zariadenia, ktoré mali fungovať na princípe využitia slnečnej energie.</w:t>
      </w:r>
    </w:p>
    <w:p w:rsidR="00BA0F1D" w:rsidRPr="005A5D30" w:rsidRDefault="00BA0F1D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lastRenderedPageBreak/>
        <w:t xml:space="preserve">Po príchode </w:t>
      </w:r>
      <w:r w:rsidR="0056668E" w:rsidRPr="005A5D30">
        <w:rPr>
          <w:rFonts w:asciiTheme="minorHAnsi" w:hAnsiTheme="minorHAnsi" w:cs="Arial"/>
          <w:szCs w:val="24"/>
        </w:rPr>
        <w:t>detí</w:t>
      </w:r>
      <w:r w:rsidRPr="005A5D30">
        <w:rPr>
          <w:rFonts w:asciiTheme="minorHAnsi" w:hAnsiTheme="minorHAnsi" w:cs="Arial"/>
          <w:szCs w:val="24"/>
        </w:rPr>
        <w:t xml:space="preserve"> do tábora ich privítal riaditeľ patentového úradu spolu so spolupracovníkmi</w:t>
      </w:r>
      <w:r w:rsidR="003C7CF1" w:rsidRPr="005A5D30">
        <w:rPr>
          <w:rFonts w:asciiTheme="minorHAnsi" w:hAnsiTheme="minorHAnsi" w:cs="Arial"/>
          <w:szCs w:val="24"/>
        </w:rPr>
        <w:t>. Uviedol ich do</w:t>
      </w:r>
      <w:r w:rsidR="004F0301" w:rsidRPr="005A5D30">
        <w:rPr>
          <w:rFonts w:asciiTheme="minorHAnsi" w:hAnsiTheme="minorHAnsi" w:cs="Arial"/>
          <w:szCs w:val="24"/>
        </w:rPr>
        <w:t xml:space="preserve"> deja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="003C7CF1" w:rsidRPr="005A5D30">
        <w:rPr>
          <w:rFonts w:asciiTheme="minorHAnsi" w:hAnsiTheme="minorHAnsi" w:cs="Arial"/>
          <w:szCs w:val="24"/>
        </w:rPr>
        <w:t>príbehu, v ktorom boli vynálezcami, ktorí si chcú dať patentovať svoje vynálezy a</w:t>
      </w:r>
      <w:r w:rsidR="00225A36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zadal </w:t>
      </w:r>
      <w:r w:rsidR="003C7CF1" w:rsidRPr="005A5D30">
        <w:rPr>
          <w:rFonts w:asciiTheme="minorHAnsi" w:hAnsiTheme="minorHAnsi" w:cs="Arial"/>
          <w:szCs w:val="24"/>
        </w:rPr>
        <w:t xml:space="preserve">im </w:t>
      </w:r>
      <w:r w:rsidR="00EC15CC" w:rsidRPr="005A5D30">
        <w:rPr>
          <w:rFonts w:asciiTheme="minorHAnsi" w:hAnsiTheme="minorHAnsi" w:cs="Arial"/>
          <w:szCs w:val="24"/>
        </w:rPr>
        <w:t>tri úlohy</w:t>
      </w:r>
      <w:r w:rsidR="003C7CF1" w:rsidRPr="005A5D30">
        <w:rPr>
          <w:rFonts w:asciiTheme="minorHAnsi" w:hAnsiTheme="minorHAnsi" w:cs="Arial"/>
          <w:szCs w:val="24"/>
        </w:rPr>
        <w:t>, ktoré mali počas dňa</w:t>
      </w:r>
      <w:r w:rsidRPr="005A5D30">
        <w:rPr>
          <w:rFonts w:asciiTheme="minorHAnsi" w:hAnsiTheme="minorHAnsi" w:cs="Arial"/>
          <w:szCs w:val="24"/>
        </w:rPr>
        <w:t xml:space="preserve"> vyriešiť. </w:t>
      </w:r>
    </w:p>
    <w:p w:rsidR="00A30ECE" w:rsidRDefault="00A30ECE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3C7CF1" w:rsidRPr="005A5D30" w:rsidRDefault="003C7CF1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Úlohy</w:t>
      </w:r>
      <w:r w:rsidR="00225A36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zneli:</w:t>
      </w:r>
    </w:p>
    <w:p w:rsidR="003C7CF1" w:rsidRPr="005A5D30" w:rsidRDefault="003C7CF1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1.)</w:t>
      </w:r>
      <w:r w:rsidRPr="005A5D30">
        <w:rPr>
          <w:rFonts w:asciiTheme="minorHAnsi" w:hAnsiTheme="minorHAnsi" w:cs="Arial"/>
          <w:szCs w:val="24"/>
        </w:rPr>
        <w:tab/>
        <w:t>Upečte zemiak bez použitia ohňa.</w:t>
      </w:r>
    </w:p>
    <w:p w:rsidR="003C7CF1" w:rsidRPr="005A5D30" w:rsidRDefault="003C7CF1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2.)</w:t>
      </w:r>
      <w:r w:rsidRPr="005A5D30">
        <w:rPr>
          <w:rFonts w:asciiTheme="minorHAnsi" w:hAnsiTheme="minorHAnsi" w:cs="Arial"/>
          <w:szCs w:val="24"/>
        </w:rPr>
        <w:tab/>
        <w:t>Uchovajte plechovku s nápojom v chladnom stave čo možno najdlhšie.</w:t>
      </w:r>
    </w:p>
    <w:p w:rsidR="003C7CF1" w:rsidRPr="005A5D30" w:rsidRDefault="003C7CF1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3.)</w:t>
      </w:r>
      <w:r w:rsidRPr="005A5D30">
        <w:rPr>
          <w:rFonts w:asciiTheme="minorHAnsi" w:hAnsiTheme="minorHAnsi" w:cs="Arial"/>
          <w:szCs w:val="24"/>
        </w:rPr>
        <w:tab/>
        <w:t>Vyčistite vodu tak, aby bola pitná.</w:t>
      </w:r>
    </w:p>
    <w:p w:rsidR="00A30ECE" w:rsidRDefault="00A30ECE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BB332A" w:rsidRPr="005A5D30" w:rsidRDefault="0056668E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Deti </w:t>
      </w:r>
      <w:r w:rsidR="003C7CF1" w:rsidRPr="005A5D30">
        <w:rPr>
          <w:rFonts w:asciiTheme="minorHAnsi" w:hAnsiTheme="minorHAnsi" w:cs="Arial"/>
          <w:szCs w:val="24"/>
        </w:rPr>
        <w:t xml:space="preserve">sa rozdelili do troch tímov, ktoré spoločne </w:t>
      </w:r>
      <w:r w:rsidR="00BB332A" w:rsidRPr="005A5D30">
        <w:rPr>
          <w:rFonts w:asciiTheme="minorHAnsi" w:hAnsiTheme="minorHAnsi" w:cs="Arial"/>
          <w:szCs w:val="24"/>
        </w:rPr>
        <w:t xml:space="preserve">začali </w:t>
      </w:r>
      <w:r w:rsidR="003C7CF1" w:rsidRPr="005A5D30">
        <w:rPr>
          <w:rFonts w:asciiTheme="minorHAnsi" w:hAnsiTheme="minorHAnsi" w:cs="Arial"/>
          <w:szCs w:val="24"/>
        </w:rPr>
        <w:t>pracova</w:t>
      </w:r>
      <w:r w:rsidR="00225A36" w:rsidRPr="005A5D30">
        <w:rPr>
          <w:rFonts w:asciiTheme="minorHAnsi" w:hAnsiTheme="minorHAnsi" w:cs="Arial"/>
          <w:szCs w:val="24"/>
        </w:rPr>
        <w:t>ť</w:t>
      </w:r>
      <w:r w:rsidR="003C7CF1" w:rsidRPr="005A5D30">
        <w:rPr>
          <w:rFonts w:asciiTheme="minorHAnsi" w:hAnsiTheme="minorHAnsi" w:cs="Arial"/>
          <w:szCs w:val="24"/>
        </w:rPr>
        <w:t xml:space="preserve"> na zadaných úlohách.</w:t>
      </w:r>
      <w:r w:rsidR="00BB332A" w:rsidRPr="005A5D30">
        <w:rPr>
          <w:rFonts w:asciiTheme="minorHAnsi" w:hAnsiTheme="minorHAnsi" w:cs="Arial"/>
          <w:szCs w:val="24"/>
        </w:rPr>
        <w:t xml:space="preserve"> Mali pol dňa na vymyslenie, navrhnutie, zhotovenie a overenie svojich návrhov na patent</w:t>
      </w:r>
      <w:r w:rsidR="00030923" w:rsidRPr="005A5D30">
        <w:rPr>
          <w:rFonts w:asciiTheme="minorHAnsi" w:hAnsiTheme="minorHAnsi" w:cs="Arial"/>
          <w:szCs w:val="24"/>
        </w:rPr>
        <w:t>y, pričom svoje</w:t>
      </w:r>
      <w:r w:rsidR="00BB332A" w:rsidRPr="005A5D30">
        <w:rPr>
          <w:rFonts w:asciiTheme="minorHAnsi" w:hAnsiTheme="minorHAnsi" w:cs="Arial"/>
          <w:szCs w:val="24"/>
        </w:rPr>
        <w:t xml:space="preserve"> prvotné návrhy</w:t>
      </w:r>
      <w:r w:rsidR="00030923" w:rsidRPr="005A5D30">
        <w:rPr>
          <w:rFonts w:asciiTheme="minorHAnsi" w:hAnsiTheme="minorHAnsi" w:cs="Arial"/>
          <w:szCs w:val="24"/>
        </w:rPr>
        <w:t xml:space="preserve"> prednášal</w:t>
      </w:r>
      <w:r w:rsidR="00715293" w:rsidRPr="005A5D30">
        <w:rPr>
          <w:rFonts w:asciiTheme="minorHAnsi" w:hAnsiTheme="minorHAnsi" w:cs="Arial"/>
          <w:szCs w:val="24"/>
        </w:rPr>
        <w:t>i pracovníkom patentového úradu</w:t>
      </w:r>
      <w:r w:rsidR="00FC6A68" w:rsidRPr="005A5D30">
        <w:rPr>
          <w:rFonts w:asciiTheme="minorHAnsi" w:hAnsiTheme="minorHAnsi" w:cs="Arial"/>
          <w:szCs w:val="24"/>
        </w:rPr>
        <w:t xml:space="preserve"> (jednotliví animátori tábora)</w:t>
      </w:r>
      <w:r w:rsidR="00715293" w:rsidRPr="005A5D30">
        <w:rPr>
          <w:rFonts w:asciiTheme="minorHAnsi" w:hAnsiTheme="minorHAnsi" w:cs="Arial"/>
          <w:szCs w:val="24"/>
        </w:rPr>
        <w:t xml:space="preserve">. </w:t>
      </w:r>
      <w:r w:rsidR="00FC6A68" w:rsidRPr="005A5D30">
        <w:rPr>
          <w:rFonts w:asciiTheme="minorHAnsi" w:hAnsiTheme="minorHAnsi" w:cs="Arial"/>
          <w:szCs w:val="24"/>
        </w:rPr>
        <w:t>Pracovníci patentového úradu</w:t>
      </w:r>
      <w:r w:rsidR="00715293" w:rsidRPr="005A5D30">
        <w:rPr>
          <w:rFonts w:asciiTheme="minorHAnsi" w:hAnsiTheme="minorHAnsi" w:cs="Arial"/>
          <w:szCs w:val="24"/>
        </w:rPr>
        <w:t xml:space="preserve"> </w:t>
      </w:r>
      <w:r w:rsidR="00030923" w:rsidRPr="005A5D30">
        <w:rPr>
          <w:rFonts w:asciiTheme="minorHAnsi" w:hAnsiTheme="minorHAnsi" w:cs="Arial"/>
          <w:szCs w:val="24"/>
        </w:rPr>
        <w:t xml:space="preserve">zhodnotili samotný návrh a taktiež to, či </w:t>
      </w:r>
      <w:r w:rsidR="00FC6A68" w:rsidRPr="005A5D30">
        <w:rPr>
          <w:rFonts w:asciiTheme="minorHAnsi" w:hAnsiTheme="minorHAnsi" w:cs="Arial"/>
          <w:szCs w:val="24"/>
        </w:rPr>
        <w:t xml:space="preserve">je návrh </w:t>
      </w:r>
      <w:r w:rsidR="004F0301" w:rsidRPr="005A5D30">
        <w:rPr>
          <w:rFonts w:asciiTheme="minorHAnsi" w:hAnsiTheme="minorHAnsi" w:cs="Arial"/>
          <w:szCs w:val="24"/>
        </w:rPr>
        <w:t>realizovateľný</w:t>
      </w:r>
      <w:r w:rsidR="00FC6A68" w:rsidRPr="005A5D30">
        <w:rPr>
          <w:rFonts w:asciiTheme="minorHAnsi" w:hAnsiTheme="minorHAnsi" w:cs="Arial"/>
          <w:szCs w:val="24"/>
        </w:rPr>
        <w:t xml:space="preserve"> v podmienkach tábora.</w:t>
      </w:r>
      <w:r w:rsidR="00030923" w:rsidRPr="005A5D30">
        <w:rPr>
          <w:rFonts w:asciiTheme="minorHAnsi" w:hAnsiTheme="minorHAnsi" w:cs="Arial"/>
          <w:szCs w:val="24"/>
        </w:rPr>
        <w:t xml:space="preserve"> Keď uplynula určit</w:t>
      </w:r>
      <w:r w:rsidR="004D032F" w:rsidRPr="005A5D30">
        <w:rPr>
          <w:rFonts w:asciiTheme="minorHAnsi" w:hAnsiTheme="minorHAnsi" w:cs="Arial"/>
          <w:szCs w:val="24"/>
        </w:rPr>
        <w:t>á</w:t>
      </w:r>
      <w:r w:rsidR="00030923" w:rsidRPr="005A5D30">
        <w:rPr>
          <w:rFonts w:asciiTheme="minorHAnsi" w:hAnsiTheme="minorHAnsi" w:cs="Arial"/>
          <w:szCs w:val="24"/>
        </w:rPr>
        <w:t xml:space="preserve"> dob</w:t>
      </w:r>
      <w:r w:rsidR="004D032F" w:rsidRPr="005A5D30">
        <w:rPr>
          <w:rFonts w:asciiTheme="minorHAnsi" w:hAnsiTheme="minorHAnsi" w:cs="Arial"/>
          <w:szCs w:val="24"/>
        </w:rPr>
        <w:t>a</w:t>
      </w:r>
      <w:r w:rsidR="00030923" w:rsidRPr="005A5D30">
        <w:rPr>
          <w:rFonts w:asciiTheme="minorHAnsi" w:hAnsiTheme="minorHAnsi" w:cs="Arial"/>
          <w:szCs w:val="24"/>
        </w:rPr>
        <w:t xml:space="preserve"> od zadania úloh a</w:t>
      </w:r>
      <w:r w:rsidRPr="005A5D30">
        <w:rPr>
          <w:rFonts w:asciiTheme="minorHAnsi" w:hAnsiTheme="minorHAnsi" w:cs="Arial"/>
          <w:szCs w:val="24"/>
        </w:rPr>
        <w:t xml:space="preserve"> deti </w:t>
      </w:r>
      <w:r w:rsidR="004D032F" w:rsidRPr="005A5D30">
        <w:rPr>
          <w:rFonts w:asciiTheme="minorHAnsi" w:hAnsiTheme="minorHAnsi" w:cs="Arial"/>
          <w:szCs w:val="24"/>
        </w:rPr>
        <w:t>neprišli so žiadnym riešením,</w:t>
      </w:r>
      <w:r w:rsidR="00030923" w:rsidRPr="005A5D30">
        <w:rPr>
          <w:rFonts w:asciiTheme="minorHAnsi" w:hAnsiTheme="minorHAnsi" w:cs="Arial"/>
          <w:szCs w:val="24"/>
        </w:rPr>
        <w:t xml:space="preserve"> prišli na rad</w:t>
      </w:r>
      <w:r w:rsidR="004F0301" w:rsidRPr="005A5D30">
        <w:rPr>
          <w:rFonts w:asciiTheme="minorHAnsi" w:hAnsiTheme="minorHAnsi" w:cs="Arial"/>
          <w:szCs w:val="24"/>
        </w:rPr>
        <w:t xml:space="preserve"> nápovede</w:t>
      </w:r>
      <w:r w:rsidR="004D032F" w:rsidRPr="005A5D30">
        <w:rPr>
          <w:rFonts w:asciiTheme="minorHAnsi" w:hAnsiTheme="minorHAnsi" w:cs="Arial"/>
          <w:szCs w:val="24"/>
        </w:rPr>
        <w:t xml:space="preserve"> zo strany pracovníkov patentového úradu. Formou </w:t>
      </w:r>
      <w:r w:rsidR="004F0301" w:rsidRPr="005A5D30">
        <w:rPr>
          <w:rFonts w:asciiTheme="minorHAnsi" w:hAnsiTheme="minorHAnsi" w:cs="Arial"/>
          <w:szCs w:val="24"/>
        </w:rPr>
        <w:t xml:space="preserve">Sokratovského dialógu </w:t>
      </w:r>
      <w:r w:rsidR="004D032F" w:rsidRPr="005A5D30">
        <w:rPr>
          <w:rFonts w:asciiTheme="minorHAnsi" w:hAnsiTheme="minorHAnsi" w:cs="Arial"/>
          <w:szCs w:val="24"/>
        </w:rPr>
        <w:t>navádzali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4F0301" w:rsidRPr="005A5D30">
        <w:rPr>
          <w:rFonts w:asciiTheme="minorHAnsi" w:hAnsiTheme="minorHAnsi" w:cs="Arial"/>
          <w:szCs w:val="24"/>
        </w:rPr>
        <w:t xml:space="preserve">deti </w:t>
      </w:r>
      <w:r w:rsidR="00225A36" w:rsidRPr="005A5D30">
        <w:rPr>
          <w:rFonts w:asciiTheme="minorHAnsi" w:hAnsiTheme="minorHAnsi" w:cs="Arial"/>
          <w:szCs w:val="24"/>
        </w:rPr>
        <w:t xml:space="preserve">k </w:t>
      </w:r>
      <w:r w:rsidR="004D032F" w:rsidRPr="005A5D30">
        <w:rPr>
          <w:rFonts w:asciiTheme="minorHAnsi" w:hAnsiTheme="minorHAnsi" w:cs="Arial"/>
          <w:szCs w:val="24"/>
        </w:rPr>
        <w:t>riešeniam.</w:t>
      </w:r>
      <w:r w:rsidR="00294D89" w:rsidRPr="005A5D30">
        <w:rPr>
          <w:rFonts w:asciiTheme="minorHAnsi" w:hAnsiTheme="minorHAnsi" w:cs="Arial"/>
          <w:szCs w:val="24"/>
        </w:rPr>
        <w:t xml:space="preserve"> </w:t>
      </w:r>
      <w:r w:rsidR="004F0301" w:rsidRPr="005A5D30">
        <w:rPr>
          <w:rFonts w:asciiTheme="minorHAnsi" w:hAnsiTheme="minorHAnsi" w:cs="Arial"/>
          <w:szCs w:val="24"/>
        </w:rPr>
        <w:t>V tomto prípade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o</w:t>
      </w:r>
      <w:r w:rsidR="00294D89" w:rsidRPr="005A5D30">
        <w:rPr>
          <w:rFonts w:asciiTheme="minorHAnsi" w:hAnsiTheme="minorHAnsi" w:cs="Arial"/>
          <w:szCs w:val="24"/>
        </w:rPr>
        <w:t>tázky slúžili k tomu, aby sa</w:t>
      </w:r>
      <w:r w:rsidRPr="005A5D30">
        <w:rPr>
          <w:rFonts w:asciiTheme="minorHAnsi" w:hAnsiTheme="minorHAnsi" w:cs="Arial"/>
          <w:szCs w:val="24"/>
        </w:rPr>
        <w:t xml:space="preserve"> deti</w:t>
      </w:r>
      <w:r w:rsidR="00294D89" w:rsidRPr="005A5D30">
        <w:rPr>
          <w:rFonts w:asciiTheme="minorHAnsi" w:hAnsiTheme="minorHAnsi" w:cs="Arial"/>
          <w:szCs w:val="24"/>
        </w:rPr>
        <w:t xml:space="preserve"> zamysleli nad javmi, dejmi</w:t>
      </w:r>
      <w:r w:rsidR="00715293" w:rsidRPr="005A5D30">
        <w:rPr>
          <w:rFonts w:asciiTheme="minorHAnsi" w:hAnsiTheme="minorHAnsi" w:cs="Arial"/>
          <w:szCs w:val="24"/>
        </w:rPr>
        <w:t>,</w:t>
      </w:r>
      <w:r w:rsidR="00294D89" w:rsidRPr="005A5D30">
        <w:rPr>
          <w:rFonts w:asciiTheme="minorHAnsi" w:hAnsiTheme="minorHAnsi" w:cs="Arial"/>
          <w:szCs w:val="24"/>
        </w:rPr>
        <w:t xml:space="preserve"> vecami</w:t>
      </w:r>
      <w:r w:rsidR="00715293" w:rsidRPr="005A5D30">
        <w:rPr>
          <w:rFonts w:asciiTheme="minorHAnsi" w:hAnsiTheme="minorHAnsi" w:cs="Arial"/>
          <w:szCs w:val="24"/>
        </w:rPr>
        <w:t>,</w:t>
      </w:r>
      <w:r w:rsidR="00294D89" w:rsidRPr="005A5D30">
        <w:rPr>
          <w:rFonts w:asciiTheme="minorHAnsi" w:hAnsiTheme="minorHAnsi" w:cs="Arial"/>
          <w:szCs w:val="24"/>
        </w:rPr>
        <w:t xml:space="preserve"> predmetmi z bežného života a svojho okolia. </w:t>
      </w:r>
      <w:r w:rsidRPr="005A5D30">
        <w:rPr>
          <w:rFonts w:asciiTheme="minorHAnsi" w:hAnsiTheme="minorHAnsi" w:cs="Arial"/>
          <w:szCs w:val="24"/>
        </w:rPr>
        <w:t>Deti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294D89" w:rsidRPr="005A5D30">
        <w:rPr>
          <w:rFonts w:asciiTheme="minorHAnsi" w:hAnsiTheme="minorHAnsi" w:cs="Arial"/>
          <w:szCs w:val="24"/>
        </w:rPr>
        <w:t>hľadali súvislosti medzi tým</w:t>
      </w:r>
      <w:r w:rsidR="00715293" w:rsidRPr="005A5D30">
        <w:rPr>
          <w:rFonts w:asciiTheme="minorHAnsi" w:hAnsiTheme="minorHAnsi" w:cs="Arial"/>
          <w:szCs w:val="24"/>
        </w:rPr>
        <w:t>,</w:t>
      </w:r>
      <w:r w:rsidR="00294D89" w:rsidRPr="005A5D30">
        <w:rPr>
          <w:rFonts w:asciiTheme="minorHAnsi" w:hAnsiTheme="minorHAnsi" w:cs="Arial"/>
          <w:szCs w:val="24"/>
        </w:rPr>
        <w:t xml:space="preserve"> čo už poznajú</w:t>
      </w:r>
      <w:r w:rsidR="00715293" w:rsidRPr="005A5D30">
        <w:rPr>
          <w:rFonts w:asciiTheme="minorHAnsi" w:hAnsiTheme="minorHAnsi" w:cs="Arial"/>
          <w:szCs w:val="24"/>
        </w:rPr>
        <w:t>,</w:t>
      </w:r>
      <w:r w:rsidR="00294D89" w:rsidRPr="005A5D30">
        <w:rPr>
          <w:rFonts w:asciiTheme="minorHAnsi" w:hAnsiTheme="minorHAnsi" w:cs="Arial"/>
          <w:szCs w:val="24"/>
        </w:rPr>
        <w:t xml:space="preserve"> a s čím sa stretli. Taktiež otázky navádzali </w:t>
      </w:r>
      <w:r w:rsidRPr="005A5D30">
        <w:rPr>
          <w:rFonts w:asciiTheme="minorHAnsi" w:hAnsiTheme="minorHAnsi" w:cs="Arial"/>
          <w:szCs w:val="24"/>
        </w:rPr>
        <w:t xml:space="preserve">deti </w:t>
      </w:r>
      <w:r w:rsidR="00294D89" w:rsidRPr="005A5D30">
        <w:rPr>
          <w:rFonts w:asciiTheme="minorHAnsi" w:hAnsiTheme="minorHAnsi" w:cs="Arial"/>
          <w:szCs w:val="24"/>
        </w:rPr>
        <w:t>zamyslieť sa nad tým, čo by spravili v </w:t>
      </w:r>
      <w:r w:rsidR="00715293" w:rsidRPr="005A5D30">
        <w:rPr>
          <w:rFonts w:asciiTheme="minorHAnsi" w:hAnsiTheme="minorHAnsi" w:cs="Arial"/>
          <w:szCs w:val="24"/>
        </w:rPr>
        <w:t>určitej</w:t>
      </w:r>
      <w:r w:rsidR="00294D89" w:rsidRPr="005A5D30">
        <w:rPr>
          <w:rFonts w:asciiTheme="minorHAnsi" w:hAnsiTheme="minorHAnsi" w:cs="Arial"/>
          <w:szCs w:val="24"/>
        </w:rPr>
        <w:t xml:space="preserve"> situácii, čo malo za následok, že si boli schopní pospájať </w:t>
      </w:r>
      <w:r w:rsidR="00347B03" w:rsidRPr="005A5D30">
        <w:rPr>
          <w:rFonts w:asciiTheme="minorHAnsi" w:hAnsiTheme="minorHAnsi" w:cs="Arial"/>
          <w:szCs w:val="24"/>
        </w:rPr>
        <w:t xml:space="preserve">poznatky </w:t>
      </w:r>
      <w:r w:rsidR="00294D89" w:rsidRPr="005A5D30">
        <w:rPr>
          <w:rFonts w:asciiTheme="minorHAnsi" w:hAnsiTheme="minorHAnsi" w:cs="Arial"/>
          <w:szCs w:val="24"/>
        </w:rPr>
        <w:t>zo školy, vlastné skúsenosti</w:t>
      </w:r>
      <w:r w:rsidR="00347B03" w:rsidRPr="005A5D30">
        <w:rPr>
          <w:rFonts w:asciiTheme="minorHAnsi" w:hAnsiTheme="minorHAnsi" w:cs="Arial"/>
          <w:szCs w:val="24"/>
        </w:rPr>
        <w:t xml:space="preserve"> a odpozorovan</w:t>
      </w:r>
      <w:r w:rsidR="00591E51" w:rsidRPr="005A5D30">
        <w:rPr>
          <w:rFonts w:asciiTheme="minorHAnsi" w:hAnsiTheme="minorHAnsi" w:cs="Arial"/>
          <w:szCs w:val="24"/>
        </w:rPr>
        <w:t>é</w:t>
      </w:r>
      <w:r w:rsidR="00347B03" w:rsidRPr="005A5D30">
        <w:rPr>
          <w:rFonts w:asciiTheme="minorHAnsi" w:hAnsiTheme="minorHAnsi" w:cs="Arial"/>
          <w:szCs w:val="24"/>
        </w:rPr>
        <w:t xml:space="preserve"> informácie. </w:t>
      </w:r>
    </w:p>
    <w:p w:rsidR="00916BCA" w:rsidRPr="005A5D30" w:rsidRDefault="00347B03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Sokratovskou </w:t>
      </w:r>
      <w:r w:rsidR="00FA5E47" w:rsidRPr="005A5D30">
        <w:rPr>
          <w:rFonts w:asciiTheme="minorHAnsi" w:hAnsiTheme="minorHAnsi" w:cs="Arial"/>
          <w:szCs w:val="24"/>
        </w:rPr>
        <w:t xml:space="preserve">metódou tak </w:t>
      </w:r>
      <w:r w:rsidR="0056668E" w:rsidRPr="005A5D30">
        <w:rPr>
          <w:rFonts w:asciiTheme="minorHAnsi" w:hAnsiTheme="minorHAnsi" w:cs="Arial"/>
          <w:szCs w:val="24"/>
        </w:rPr>
        <w:t xml:space="preserve">deti </w:t>
      </w:r>
      <w:r w:rsidR="00FA5E47" w:rsidRPr="005A5D30">
        <w:rPr>
          <w:rFonts w:asciiTheme="minorHAnsi" w:hAnsiTheme="minorHAnsi" w:cs="Arial"/>
          <w:szCs w:val="24"/>
        </w:rPr>
        <w:t>„objavili“ nové</w:t>
      </w:r>
      <w:r w:rsidRPr="005A5D30">
        <w:rPr>
          <w:rFonts w:asciiTheme="minorHAnsi" w:hAnsiTheme="minorHAnsi" w:cs="Arial"/>
          <w:szCs w:val="24"/>
        </w:rPr>
        <w:t xml:space="preserve"> veci</w:t>
      </w:r>
      <w:r w:rsidR="00100393" w:rsidRPr="005A5D30">
        <w:rPr>
          <w:rFonts w:asciiTheme="minorHAnsi" w:hAnsiTheme="minorHAnsi" w:cs="Arial"/>
          <w:szCs w:val="24"/>
        </w:rPr>
        <w:t xml:space="preserve">. Po samotnom „objavení“ možného riešenia predniesli pracovníkom patentového úradu svoj návrh. </w:t>
      </w:r>
    </w:p>
    <w:p w:rsidR="00347B03" w:rsidRPr="005A5D30" w:rsidRDefault="00CB3E42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Počas vymýšľania návrhov </w:t>
      </w:r>
      <w:r w:rsidR="0056668E" w:rsidRPr="005A5D30">
        <w:rPr>
          <w:rFonts w:asciiTheme="minorHAnsi" w:hAnsiTheme="minorHAnsi" w:cs="Arial"/>
          <w:szCs w:val="24"/>
        </w:rPr>
        <w:t xml:space="preserve">deti </w:t>
      </w:r>
      <w:r w:rsidR="00100393" w:rsidRPr="005A5D30">
        <w:rPr>
          <w:rFonts w:asciiTheme="minorHAnsi" w:hAnsiTheme="minorHAnsi" w:cs="Arial"/>
          <w:szCs w:val="24"/>
        </w:rPr>
        <w:t>rozvíjali svoju tvorivosť</w:t>
      </w:r>
      <w:r w:rsidR="00916BCA" w:rsidRPr="005A5D30">
        <w:rPr>
          <w:rFonts w:asciiTheme="minorHAnsi" w:hAnsiTheme="minorHAnsi" w:cs="Arial"/>
          <w:szCs w:val="24"/>
        </w:rPr>
        <w:t xml:space="preserve">. Išlo hlavne o umožnenie </w:t>
      </w:r>
      <w:r w:rsidR="0056668E" w:rsidRPr="005A5D30">
        <w:rPr>
          <w:rFonts w:asciiTheme="minorHAnsi" w:hAnsiTheme="minorHAnsi" w:cs="Arial"/>
          <w:szCs w:val="24"/>
        </w:rPr>
        <w:t xml:space="preserve">deťom </w:t>
      </w:r>
      <w:r w:rsidR="00916BCA" w:rsidRPr="005A5D30">
        <w:rPr>
          <w:rFonts w:asciiTheme="minorHAnsi" w:hAnsiTheme="minorHAnsi" w:cs="Arial"/>
          <w:szCs w:val="24"/>
        </w:rPr>
        <w:t>vytvárať čo najviac návrh</w:t>
      </w:r>
      <w:r w:rsidR="00876D4D" w:rsidRPr="005A5D30">
        <w:rPr>
          <w:rFonts w:asciiTheme="minorHAnsi" w:hAnsiTheme="minorHAnsi" w:cs="Arial"/>
          <w:szCs w:val="24"/>
        </w:rPr>
        <w:t>ov riešení daných úloh (</w:t>
      </w:r>
      <w:proofErr w:type="spellStart"/>
      <w:r w:rsidR="00876D4D" w:rsidRPr="005A5D30">
        <w:rPr>
          <w:rFonts w:asciiTheme="minorHAnsi" w:hAnsiTheme="minorHAnsi" w:cs="Arial"/>
          <w:szCs w:val="24"/>
        </w:rPr>
        <w:t>fluencia</w:t>
      </w:r>
      <w:proofErr w:type="spellEnd"/>
      <w:r w:rsidR="00916BCA" w:rsidRPr="005A5D30">
        <w:rPr>
          <w:rFonts w:asciiTheme="minorHAnsi" w:hAnsiTheme="minorHAnsi" w:cs="Arial"/>
          <w:szCs w:val="24"/>
        </w:rPr>
        <w:t xml:space="preserve">), ktoré </w:t>
      </w:r>
      <w:r w:rsidR="00F62036" w:rsidRPr="005A5D30">
        <w:rPr>
          <w:rFonts w:asciiTheme="minorHAnsi" w:hAnsiTheme="minorHAnsi" w:cs="Arial"/>
          <w:szCs w:val="24"/>
        </w:rPr>
        <w:t>často mali aj rozmanité</w:t>
      </w:r>
      <w:r w:rsidR="00876D4D" w:rsidRPr="005A5D30">
        <w:rPr>
          <w:rFonts w:asciiTheme="minorHAnsi" w:hAnsiTheme="minorHAnsi" w:cs="Arial"/>
          <w:szCs w:val="24"/>
        </w:rPr>
        <w:t xml:space="preserve"> metódy riešenia (flexibilita). </w:t>
      </w:r>
    </w:p>
    <w:p w:rsidR="00CB3E42" w:rsidRPr="005A5D30" w:rsidRDefault="00625434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Nápadov detí bolo </w:t>
      </w:r>
      <w:r w:rsidR="00CB3E42" w:rsidRPr="005A5D30">
        <w:rPr>
          <w:rFonts w:asciiTheme="minorHAnsi" w:hAnsiTheme="minorHAnsi" w:cs="Arial"/>
          <w:szCs w:val="24"/>
        </w:rPr>
        <w:t>veľa, ale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pracovníci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patentového úradu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upozornili deti,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že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nápad,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ktorý sa rozhodnú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zhotoviť</w:t>
      </w:r>
      <w:r w:rsidR="00F62036" w:rsidRPr="005A5D30">
        <w:rPr>
          <w:rFonts w:asciiTheme="minorHAnsi" w:hAnsiTheme="minorHAnsi" w:cs="Arial"/>
          <w:szCs w:val="24"/>
        </w:rPr>
        <w:t>,</w:t>
      </w:r>
      <w:r w:rsidR="00CB3E42" w:rsidRPr="005A5D30">
        <w:rPr>
          <w:rFonts w:asciiTheme="minorHAnsi" w:hAnsiTheme="minorHAnsi" w:cs="Arial"/>
          <w:szCs w:val="24"/>
        </w:rPr>
        <w:t xml:space="preserve"> a teda aj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dať na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posúdenie riaditeľovi</w:t>
      </w:r>
      <w:r w:rsidR="00F62036" w:rsidRPr="005A5D30">
        <w:rPr>
          <w:rFonts w:asciiTheme="minorHAnsi" w:hAnsiTheme="minorHAnsi" w:cs="Arial"/>
          <w:szCs w:val="24"/>
        </w:rPr>
        <w:t>,</w:t>
      </w:r>
      <w:r w:rsidR="00CB3E42" w:rsidRPr="005A5D30">
        <w:rPr>
          <w:rFonts w:asciiTheme="minorHAnsi" w:hAnsiTheme="minorHAnsi" w:cs="Arial"/>
          <w:szCs w:val="24"/>
        </w:rPr>
        <w:t xml:space="preserve"> by mal byť tým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najlepším a mal by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byť aj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CB3E42" w:rsidRPr="005A5D30">
        <w:rPr>
          <w:rFonts w:asciiTheme="minorHAnsi" w:hAnsiTheme="minorHAnsi" w:cs="Arial"/>
          <w:szCs w:val="24"/>
        </w:rPr>
        <w:t>originálny a najmä funkčný.</w:t>
      </w:r>
      <w:r w:rsidR="00E710FC" w:rsidRPr="005A5D30">
        <w:rPr>
          <w:rFonts w:asciiTheme="minorHAnsi" w:hAnsiTheme="minorHAnsi" w:cs="Arial"/>
          <w:szCs w:val="24"/>
        </w:rPr>
        <w:t xml:space="preserve"> Selekcia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E710FC" w:rsidRPr="005A5D30">
        <w:rPr>
          <w:rFonts w:asciiTheme="minorHAnsi" w:hAnsiTheme="minorHAnsi" w:cs="Arial"/>
          <w:szCs w:val="24"/>
        </w:rPr>
        <w:t xml:space="preserve">nápadov prebiehala </w:t>
      </w:r>
      <w:r w:rsidR="00876D4D" w:rsidRPr="005A5D30">
        <w:rPr>
          <w:rFonts w:asciiTheme="minorHAnsi" w:hAnsiTheme="minorHAnsi" w:cs="Arial"/>
          <w:szCs w:val="24"/>
        </w:rPr>
        <w:t xml:space="preserve">formou </w:t>
      </w:r>
      <w:proofErr w:type="spellStart"/>
      <w:r w:rsidR="00876D4D" w:rsidRPr="005A5D30">
        <w:rPr>
          <w:rFonts w:asciiTheme="minorHAnsi" w:hAnsiTheme="minorHAnsi" w:cs="Arial"/>
          <w:szCs w:val="24"/>
        </w:rPr>
        <w:t>brainstormingu</w:t>
      </w:r>
      <w:proofErr w:type="spellEnd"/>
      <w:r w:rsidR="00876D4D" w:rsidRPr="005A5D30">
        <w:rPr>
          <w:rFonts w:asciiTheme="minorHAnsi" w:hAnsiTheme="minorHAnsi" w:cs="Arial"/>
          <w:szCs w:val="24"/>
        </w:rPr>
        <w:t>, kde deti najskôr vytvorili viaceré riešenia jednotlivých úloh. Potom na základe kritérií pracovníkov patentového úradu tieto svoje riešenia podrobili kritike. Nakoniec deti vybrali na základe kritérií ten naj patent a ten zhotovili a overili jeho funkčnosť.</w:t>
      </w:r>
    </w:p>
    <w:p w:rsidR="00916BCA" w:rsidRPr="005A5D30" w:rsidRDefault="00916BCA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Po schválení ich návrhu nasledovala ďalšia časť aktivity a to samotné zhotovenie a overenie patentu v praxi.</w:t>
      </w:r>
    </w:p>
    <w:p w:rsidR="009540F9" w:rsidRDefault="009540F9" w:rsidP="005A5D30">
      <w:pPr>
        <w:spacing w:after="0" w:line="240" w:lineRule="auto"/>
        <w:ind w:firstLine="709"/>
        <w:jc w:val="both"/>
        <w:rPr>
          <w:rFonts w:asciiTheme="minorHAnsi" w:hAnsiTheme="minorHAnsi" w:cs="Arial"/>
          <w:szCs w:val="24"/>
          <w:u w:val="single"/>
        </w:rPr>
      </w:pPr>
    </w:p>
    <w:p w:rsidR="00916BCA" w:rsidRPr="005A5D30" w:rsidRDefault="00C07FBB" w:rsidP="005A5D30">
      <w:pPr>
        <w:spacing w:after="0" w:line="240" w:lineRule="auto"/>
        <w:ind w:firstLine="709"/>
        <w:jc w:val="both"/>
        <w:rPr>
          <w:rFonts w:asciiTheme="minorHAnsi" w:hAnsiTheme="minorHAnsi" w:cs="Arial"/>
          <w:b/>
          <w:szCs w:val="24"/>
          <w:u w:val="single"/>
        </w:rPr>
      </w:pPr>
      <w:r w:rsidRPr="005A5D30">
        <w:rPr>
          <w:rFonts w:asciiTheme="minorHAnsi" w:hAnsiTheme="minorHAnsi" w:cs="Arial"/>
          <w:szCs w:val="24"/>
          <w:u w:val="single"/>
        </w:rPr>
        <w:t>Úloha: Uchovajte plechovku s nápojom v chladnom stave čo možno najdlhšie.</w:t>
      </w:r>
    </w:p>
    <w:p w:rsidR="00554DB9" w:rsidRPr="005A5D30" w:rsidRDefault="00CB3E42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P</w:t>
      </w:r>
      <w:r w:rsidR="00D47995" w:rsidRPr="005A5D30">
        <w:rPr>
          <w:rFonts w:asciiTheme="minorHAnsi" w:hAnsiTheme="minorHAnsi" w:cs="Arial"/>
          <w:szCs w:val="24"/>
        </w:rPr>
        <w:t>ri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úlohe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o chladení nápoja prišli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za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pracovníkmi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úradu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s tým, že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by chceli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vykopať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jamu,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do ktorej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by umiestnili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3B37B2" w:rsidRPr="005A5D30">
        <w:rPr>
          <w:rFonts w:asciiTheme="minorHAnsi" w:hAnsiTheme="minorHAnsi" w:cs="Arial"/>
          <w:szCs w:val="24"/>
        </w:rPr>
        <w:t>ná</w:t>
      </w:r>
      <w:r w:rsidR="00D47995" w:rsidRPr="005A5D30">
        <w:rPr>
          <w:rFonts w:asciiTheme="minorHAnsi" w:hAnsiTheme="minorHAnsi" w:cs="Arial"/>
          <w:szCs w:val="24"/>
        </w:rPr>
        <w:t>poj, alebo chceli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3B37B2" w:rsidRPr="005A5D30">
        <w:rPr>
          <w:rFonts w:asciiTheme="minorHAnsi" w:hAnsiTheme="minorHAnsi" w:cs="Arial"/>
          <w:szCs w:val="24"/>
        </w:rPr>
        <w:t>ná</w:t>
      </w:r>
      <w:r w:rsidR="00D47995" w:rsidRPr="005A5D30">
        <w:rPr>
          <w:rFonts w:asciiTheme="minorHAnsi" w:hAnsiTheme="minorHAnsi" w:cs="Arial"/>
          <w:szCs w:val="24"/>
        </w:rPr>
        <w:t>poj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umiestniť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do tečúcej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vody. Tieto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nápady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však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neboli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pracovníkmi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úradu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o</w:t>
      </w:r>
      <w:r w:rsidRPr="005A5D30">
        <w:rPr>
          <w:rFonts w:asciiTheme="minorHAnsi" w:hAnsiTheme="minorHAnsi" w:cs="Arial"/>
          <w:szCs w:val="24"/>
        </w:rPr>
        <w:t>dobrené,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pretože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v areály Fakulty prírodných vied</w:t>
      </w:r>
      <w:r w:rsidR="00D47995" w:rsidRPr="005A5D30">
        <w:rPr>
          <w:rFonts w:asciiTheme="minorHAnsi" w:hAnsiTheme="minorHAnsi" w:cs="Arial"/>
          <w:szCs w:val="24"/>
        </w:rPr>
        <w:t xml:space="preserve"> UKF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sa nenachádza zdroj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tečúcej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vody a chladiarenský patent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mal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byť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>ľahko</w:t>
      </w:r>
      <w:r w:rsidR="001203DA" w:rsidRPr="005A5D30">
        <w:rPr>
          <w:rFonts w:asciiTheme="minorHAnsi" w:hAnsiTheme="minorHAnsi" w:cs="Arial"/>
          <w:szCs w:val="24"/>
        </w:rPr>
        <w:t xml:space="preserve"> </w:t>
      </w:r>
      <w:r w:rsidR="00D47995" w:rsidRPr="005A5D30">
        <w:rPr>
          <w:rFonts w:asciiTheme="minorHAnsi" w:hAnsiTheme="minorHAnsi" w:cs="Arial"/>
          <w:szCs w:val="24"/>
        </w:rPr>
        <w:t xml:space="preserve">prenosný. </w:t>
      </w:r>
      <w:r w:rsidR="00716F16" w:rsidRPr="005A5D30">
        <w:rPr>
          <w:rFonts w:asciiTheme="minorHAnsi" w:hAnsiTheme="minorHAnsi" w:cs="Arial"/>
          <w:szCs w:val="24"/>
        </w:rPr>
        <w:t>Nakoniec boli zhotovené tri chladničky, z ktorých jedna fungovala na princípe kalorimetra (dvoch nádob, medzi ktorými bola vata), druhá chladnička bola nádoba obalená alobalom, naplnená vodou, v ktorej bol ponorený nápoj. Tretia chladnička bola založená tiež na princípe kalorimetra, ale namiesto vaty bola medzi nádobami voda.</w:t>
      </w:r>
    </w:p>
    <w:p w:rsidR="001203DA" w:rsidRPr="005A5D30" w:rsidRDefault="005A5D30" w:rsidP="00F10D8E">
      <w:pPr>
        <w:spacing w:after="0" w:line="240" w:lineRule="auto"/>
        <w:ind w:firstLine="708"/>
        <w:jc w:val="center"/>
        <w:rPr>
          <w:rFonts w:asciiTheme="minorHAnsi" w:hAnsiTheme="minorHAnsi" w:cs="Arial"/>
          <w:szCs w:val="24"/>
        </w:rPr>
      </w:pPr>
      <w:r w:rsidRPr="00F10D8E">
        <w:rPr>
          <w:rFonts w:asciiTheme="minorHAnsi" w:hAnsiTheme="minorHAnsi" w:cs="Arial"/>
          <w:noProof/>
          <w:szCs w:val="24"/>
        </w:rPr>
        <w:lastRenderedPageBreak/>
        <w:drawing>
          <wp:anchor distT="36195" distB="36195" distL="114300" distR="114300" simplePos="0" relativeHeight="251657216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34290</wp:posOffset>
            </wp:positionV>
            <wp:extent cx="5770245" cy="2475230"/>
            <wp:effectExtent l="19050" t="0" r="1905" b="0"/>
            <wp:wrapTopAndBottom/>
            <wp:docPr id="5" name="Obrázok 2" descr="Popis: C:\Users\Majka\Downloads\Obráz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Majka\Downloads\Obrázo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3DA" w:rsidRPr="00F10D8E">
        <w:rPr>
          <w:rFonts w:asciiTheme="minorHAnsi" w:hAnsiTheme="minorHAnsi" w:cs="Arial"/>
          <w:szCs w:val="24"/>
        </w:rPr>
        <w:t>Obr. 1</w:t>
      </w:r>
      <w:r w:rsidR="00D87C68" w:rsidRPr="005A5D30">
        <w:rPr>
          <w:rFonts w:asciiTheme="minorHAnsi" w:hAnsiTheme="minorHAnsi" w:cs="Arial"/>
          <w:b/>
          <w:szCs w:val="24"/>
        </w:rPr>
        <w:t xml:space="preserve"> </w:t>
      </w:r>
      <w:r w:rsidR="001203DA" w:rsidRPr="005A5D30">
        <w:rPr>
          <w:rFonts w:asciiTheme="minorHAnsi" w:hAnsiTheme="minorHAnsi" w:cs="Arial"/>
          <w:szCs w:val="24"/>
        </w:rPr>
        <w:t>Návrhy chladničiek</w:t>
      </w:r>
      <w:r w:rsidR="003B37B2" w:rsidRPr="005A5D30">
        <w:rPr>
          <w:rFonts w:asciiTheme="minorHAnsi" w:hAnsiTheme="minorHAnsi" w:cs="Arial"/>
          <w:szCs w:val="24"/>
        </w:rPr>
        <w:t xml:space="preserve"> </w:t>
      </w:r>
      <w:r w:rsidR="001203DA" w:rsidRPr="005A5D30">
        <w:rPr>
          <w:rFonts w:asciiTheme="minorHAnsi" w:hAnsiTheme="minorHAnsi" w:cs="Arial"/>
          <w:szCs w:val="24"/>
        </w:rPr>
        <w:t>- zhotovenie a záverečné meranie teploty</w:t>
      </w:r>
    </w:p>
    <w:p w:rsidR="004F0301" w:rsidRPr="005A5D30" w:rsidRDefault="004F0301" w:rsidP="005A5D30">
      <w:pPr>
        <w:spacing w:after="0" w:line="240" w:lineRule="auto"/>
        <w:ind w:firstLine="708"/>
        <w:jc w:val="center"/>
        <w:rPr>
          <w:rFonts w:asciiTheme="minorHAnsi" w:hAnsiTheme="minorHAnsi" w:cs="Arial"/>
          <w:szCs w:val="24"/>
        </w:rPr>
      </w:pPr>
    </w:p>
    <w:p w:rsidR="00C07FBB" w:rsidRPr="005A5D30" w:rsidRDefault="00C07FBB" w:rsidP="009D676F">
      <w:pPr>
        <w:spacing w:after="0" w:line="240" w:lineRule="auto"/>
        <w:jc w:val="both"/>
        <w:rPr>
          <w:rFonts w:asciiTheme="minorHAnsi" w:hAnsiTheme="minorHAnsi" w:cs="Arial"/>
          <w:szCs w:val="24"/>
          <w:u w:val="single"/>
        </w:rPr>
      </w:pPr>
      <w:r w:rsidRPr="005A5D30">
        <w:rPr>
          <w:rFonts w:asciiTheme="minorHAnsi" w:hAnsiTheme="minorHAnsi" w:cs="Arial"/>
          <w:szCs w:val="24"/>
          <w:u w:val="single"/>
        </w:rPr>
        <w:t>Úloha: Upečte zemiak bez použitia ohňa.</w:t>
      </w:r>
    </w:p>
    <w:p w:rsidR="003A0F0A" w:rsidRPr="005A5D30" w:rsidRDefault="005A5D30" w:rsidP="005A5D30">
      <w:pPr>
        <w:spacing w:after="0" w:line="240" w:lineRule="auto"/>
        <w:jc w:val="both"/>
        <w:rPr>
          <w:rFonts w:asciiTheme="minorHAnsi" w:hAnsiTheme="minorHAnsi" w:cs="Arial"/>
          <w:noProof/>
          <w:szCs w:val="24"/>
        </w:rPr>
      </w:pPr>
      <w:r>
        <w:rPr>
          <w:rFonts w:asciiTheme="minorHAnsi" w:hAnsiTheme="minorHAnsi" w:cs="Arial"/>
          <w:noProof/>
          <w:szCs w:val="24"/>
        </w:rPr>
        <w:drawing>
          <wp:anchor distT="36195" distB="36195" distL="114300" distR="114300" simplePos="0" relativeHeight="25165824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1954530</wp:posOffset>
            </wp:positionV>
            <wp:extent cx="5759450" cy="2299335"/>
            <wp:effectExtent l="19050" t="0" r="0" b="0"/>
            <wp:wrapTopAndBottom/>
            <wp:docPr id="4" name="Obrázok 1" descr="Popis: C:\Users\Majka\Downloads\Obráz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Majka\Downloads\Obrázo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E42" w:rsidRPr="005A5D30">
        <w:rPr>
          <w:rFonts w:asciiTheme="minorHAnsi" w:hAnsiTheme="minorHAnsi" w:cs="Arial"/>
          <w:szCs w:val="24"/>
        </w:rPr>
        <w:t>Najväčšiu rozmanitosť nápadov sme mohli pozorovať pri konštrukcii pece. Zo začiatku prichádzali s návrhmi týkajúcimi sa založenia ohňa. Keďže zakladanie ohňa v priestoroch átria univerzity je zakázané, takýto návrh patentový úrad nemohol prijať. Taktiež boli zami</w:t>
      </w:r>
      <w:r w:rsidR="00716F16" w:rsidRPr="005A5D30">
        <w:rPr>
          <w:rFonts w:asciiTheme="minorHAnsi" w:hAnsiTheme="minorHAnsi" w:cs="Arial"/>
          <w:szCs w:val="24"/>
        </w:rPr>
        <w:t>etnuté nápady s použi</w:t>
      </w:r>
      <w:r w:rsidR="00727DBF" w:rsidRPr="005A5D30">
        <w:rPr>
          <w:rFonts w:asciiTheme="minorHAnsi" w:hAnsiTheme="minorHAnsi" w:cs="Arial"/>
          <w:szCs w:val="24"/>
        </w:rPr>
        <w:t>tím variča, zápaliek alebo zapaľ</w:t>
      </w:r>
      <w:r w:rsidR="00716F16" w:rsidRPr="005A5D30">
        <w:rPr>
          <w:rFonts w:asciiTheme="minorHAnsi" w:hAnsiTheme="minorHAnsi" w:cs="Arial"/>
          <w:szCs w:val="24"/>
        </w:rPr>
        <w:t>ovača.</w:t>
      </w:r>
      <w:r w:rsidR="00CB3E42" w:rsidRPr="005A5D30">
        <w:rPr>
          <w:rFonts w:asciiTheme="minorHAnsi" w:hAnsiTheme="minorHAnsi" w:cs="Arial"/>
          <w:szCs w:val="24"/>
        </w:rPr>
        <w:t xml:space="preserve"> </w:t>
      </w:r>
      <w:r w:rsidR="00716F16" w:rsidRPr="005A5D30">
        <w:rPr>
          <w:rFonts w:asciiTheme="minorHAnsi" w:hAnsiTheme="minorHAnsi" w:cs="Arial"/>
          <w:szCs w:val="24"/>
        </w:rPr>
        <w:t>Z</w:t>
      </w:r>
      <w:r w:rsidR="00CB3E42" w:rsidRPr="005A5D30">
        <w:rPr>
          <w:rFonts w:asciiTheme="minorHAnsi" w:hAnsiTheme="minorHAnsi" w:cs="Arial"/>
          <w:szCs w:val="24"/>
        </w:rPr>
        <w:t xml:space="preserve">realizované </w:t>
      </w:r>
      <w:r w:rsidR="00716F16" w:rsidRPr="005A5D30">
        <w:rPr>
          <w:rFonts w:asciiTheme="minorHAnsi" w:hAnsiTheme="minorHAnsi" w:cs="Arial"/>
          <w:szCs w:val="24"/>
        </w:rPr>
        <w:t xml:space="preserve">boli </w:t>
      </w:r>
      <w:r w:rsidR="00CB3E42" w:rsidRPr="005A5D30">
        <w:rPr>
          <w:rFonts w:asciiTheme="minorHAnsi" w:hAnsiTheme="minorHAnsi" w:cs="Arial"/>
          <w:szCs w:val="24"/>
        </w:rPr>
        <w:t>tieto tri návrhy. Prvá pec, ktorú deti zhotovili, fungovala na princípe koncentrácie slnečných lúčov do jedného bodu</w:t>
      </w:r>
      <w:r w:rsidR="00E710FC" w:rsidRPr="005A5D30">
        <w:rPr>
          <w:rFonts w:asciiTheme="minorHAnsi" w:hAnsiTheme="minorHAnsi" w:cs="Arial"/>
          <w:szCs w:val="24"/>
        </w:rPr>
        <w:t xml:space="preserve">, kde </w:t>
      </w:r>
      <w:r w:rsidR="00CB3E42" w:rsidRPr="005A5D30">
        <w:rPr>
          <w:rFonts w:asciiTheme="minorHAnsi" w:hAnsiTheme="minorHAnsi" w:cs="Arial"/>
          <w:szCs w:val="24"/>
        </w:rPr>
        <w:t>bol umiestnený zemiak, ktorý sa týmto spôsobom mohol upiecť. Ďalšia pec fungovala na princípe čierneho telesa, ktoré pohlcovalo teplo z okolitého prostredia, čo spôsobovalo zvýšenie teploty vo vnútri pece. Posledný patent využíval slnečnú energiu, ktor</w:t>
      </w:r>
      <w:r w:rsidR="003B37B2" w:rsidRPr="005A5D30">
        <w:rPr>
          <w:rFonts w:asciiTheme="minorHAnsi" w:hAnsiTheme="minorHAnsi" w:cs="Arial"/>
          <w:szCs w:val="24"/>
        </w:rPr>
        <w:t>á</w:t>
      </w:r>
      <w:r w:rsidR="00CB3E42" w:rsidRPr="005A5D30">
        <w:rPr>
          <w:rFonts w:asciiTheme="minorHAnsi" w:hAnsiTheme="minorHAnsi" w:cs="Arial"/>
          <w:szCs w:val="24"/>
        </w:rPr>
        <w:t xml:space="preserve"> </w:t>
      </w:r>
      <w:r w:rsidR="003B37B2" w:rsidRPr="005A5D30">
        <w:rPr>
          <w:rFonts w:asciiTheme="minorHAnsi" w:hAnsiTheme="minorHAnsi" w:cs="Arial"/>
          <w:szCs w:val="24"/>
        </w:rPr>
        <w:t xml:space="preserve">bola </w:t>
      </w:r>
      <w:r w:rsidR="00CB3E42" w:rsidRPr="005A5D30">
        <w:rPr>
          <w:rFonts w:asciiTheme="minorHAnsi" w:hAnsiTheme="minorHAnsi" w:cs="Arial"/>
          <w:szCs w:val="24"/>
        </w:rPr>
        <w:t>násob</w:t>
      </w:r>
      <w:r w:rsidR="003B37B2" w:rsidRPr="005A5D30">
        <w:rPr>
          <w:rFonts w:asciiTheme="minorHAnsi" w:hAnsiTheme="minorHAnsi" w:cs="Arial"/>
          <w:szCs w:val="24"/>
        </w:rPr>
        <w:t>ená</w:t>
      </w:r>
      <w:r w:rsidR="00CB3E42" w:rsidRPr="005A5D30">
        <w:rPr>
          <w:rFonts w:asciiTheme="minorHAnsi" w:hAnsiTheme="minorHAnsi" w:cs="Arial"/>
          <w:szCs w:val="24"/>
        </w:rPr>
        <w:t xml:space="preserve"> jedným zrkadlom, pričom samotná pec bola obalená potravinárskou fóliou, ktorá slúžila na udržanie tepla v nej.</w:t>
      </w:r>
      <w:r w:rsidR="003A0F0A" w:rsidRPr="005A5D30">
        <w:rPr>
          <w:rFonts w:asciiTheme="minorHAnsi" w:hAnsiTheme="minorHAnsi" w:cs="Arial"/>
          <w:noProof/>
          <w:szCs w:val="24"/>
        </w:rPr>
        <w:t xml:space="preserve"> </w:t>
      </w:r>
    </w:p>
    <w:p w:rsidR="001203DA" w:rsidRPr="005A5D30" w:rsidRDefault="001203DA" w:rsidP="005A5D30">
      <w:pPr>
        <w:spacing w:after="0" w:line="240" w:lineRule="auto"/>
        <w:ind w:firstLine="708"/>
        <w:jc w:val="center"/>
        <w:rPr>
          <w:rFonts w:asciiTheme="minorHAnsi" w:hAnsiTheme="minorHAnsi" w:cs="Arial"/>
          <w:szCs w:val="24"/>
        </w:rPr>
      </w:pPr>
    </w:p>
    <w:p w:rsidR="004F0301" w:rsidRDefault="005C3A9C" w:rsidP="005A5D30">
      <w:pPr>
        <w:spacing w:after="0" w:line="240" w:lineRule="auto"/>
        <w:ind w:firstLine="708"/>
        <w:jc w:val="center"/>
        <w:rPr>
          <w:rFonts w:asciiTheme="minorHAnsi" w:hAnsiTheme="minorHAnsi" w:cs="Arial"/>
          <w:szCs w:val="24"/>
        </w:rPr>
      </w:pPr>
      <w:r w:rsidRPr="005C3A9C">
        <w:rPr>
          <w:rFonts w:asciiTheme="minorHAnsi" w:hAnsiTheme="minorHAnsi" w:cs="Arial"/>
          <w:szCs w:val="24"/>
        </w:rPr>
        <w:t>Obr.2</w:t>
      </w:r>
      <w:r w:rsidRPr="005A5D30">
        <w:rPr>
          <w:rFonts w:asciiTheme="minorHAnsi" w:hAnsiTheme="minorHAnsi" w:cs="Arial"/>
          <w:b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Návrhy pecí</w:t>
      </w:r>
    </w:p>
    <w:p w:rsidR="005C3A9C" w:rsidRPr="005A5D30" w:rsidRDefault="005C3A9C" w:rsidP="005A5D30">
      <w:pPr>
        <w:spacing w:after="0" w:line="240" w:lineRule="auto"/>
        <w:ind w:firstLine="708"/>
        <w:jc w:val="center"/>
        <w:rPr>
          <w:rFonts w:asciiTheme="minorHAnsi" w:hAnsiTheme="minorHAnsi" w:cs="Arial"/>
          <w:szCs w:val="24"/>
        </w:rPr>
      </w:pPr>
    </w:p>
    <w:p w:rsidR="00A26E45" w:rsidRPr="005A5D30" w:rsidRDefault="002D55DA" w:rsidP="005A5D30">
      <w:pPr>
        <w:spacing w:after="0" w:line="240" w:lineRule="auto"/>
        <w:ind w:firstLine="708"/>
        <w:jc w:val="both"/>
        <w:rPr>
          <w:rFonts w:asciiTheme="minorHAnsi" w:hAnsiTheme="minorHAnsi" w:cs="Arial"/>
          <w:szCs w:val="24"/>
          <w:u w:val="single"/>
        </w:rPr>
      </w:pPr>
      <w:r w:rsidRPr="005A5D30">
        <w:rPr>
          <w:rFonts w:asciiTheme="minorHAnsi" w:hAnsiTheme="minorHAnsi" w:cs="Arial"/>
          <w:szCs w:val="24"/>
          <w:u w:val="single"/>
        </w:rPr>
        <w:t xml:space="preserve">Úloha: </w:t>
      </w:r>
      <w:r w:rsidR="0059208E" w:rsidRPr="005A5D30">
        <w:rPr>
          <w:rFonts w:asciiTheme="minorHAnsi" w:hAnsiTheme="minorHAnsi" w:cs="Arial"/>
          <w:szCs w:val="24"/>
          <w:u w:val="single"/>
        </w:rPr>
        <w:t xml:space="preserve">Vyčistite vodu tak, aby bola pitná. </w:t>
      </w:r>
    </w:p>
    <w:p w:rsidR="0059208E" w:rsidRPr="005A5D30" w:rsidRDefault="00C07FBB" w:rsidP="005A5D30">
      <w:pPr>
        <w:spacing w:after="0" w:line="240" w:lineRule="auto"/>
        <w:ind w:firstLine="708"/>
        <w:jc w:val="both"/>
        <w:rPr>
          <w:rFonts w:asciiTheme="minorHAnsi" w:hAnsiTheme="minorHAnsi" w:cs="Arial"/>
          <w:szCs w:val="24"/>
          <w:u w:val="single"/>
        </w:rPr>
      </w:pPr>
      <w:r w:rsidRPr="005A5D30">
        <w:rPr>
          <w:rFonts w:asciiTheme="minorHAnsi" w:hAnsiTheme="minorHAnsi" w:cs="Arial"/>
          <w:szCs w:val="24"/>
        </w:rPr>
        <w:t xml:space="preserve">Pri úlohe o pitnej vode deti vymysleli </w:t>
      </w:r>
      <w:proofErr w:type="spellStart"/>
      <w:r w:rsidRPr="005A5D30">
        <w:rPr>
          <w:rFonts w:asciiTheme="minorHAnsi" w:hAnsiTheme="minorHAnsi" w:cs="Arial"/>
          <w:szCs w:val="24"/>
        </w:rPr>
        <w:t>filtračku</w:t>
      </w:r>
      <w:proofErr w:type="spellEnd"/>
      <w:r w:rsidRPr="005A5D30">
        <w:rPr>
          <w:rFonts w:asciiTheme="minorHAnsi" w:hAnsiTheme="minorHAnsi" w:cs="Arial"/>
          <w:szCs w:val="24"/>
        </w:rPr>
        <w:t xml:space="preserve"> vody, zostavenú z hustého sitka, alebo chceli vodu filtrovať cez vatu a pod. .</w:t>
      </w:r>
      <w:r w:rsidR="00F70198" w:rsidRPr="005A5D30">
        <w:rPr>
          <w:rFonts w:asciiTheme="minorHAnsi" w:hAnsiTheme="minorHAnsi" w:cs="Arial"/>
          <w:szCs w:val="24"/>
        </w:rPr>
        <w:t xml:space="preserve"> Nakoniec všetky deti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F70198" w:rsidRPr="005A5D30">
        <w:rPr>
          <w:rFonts w:asciiTheme="minorHAnsi" w:hAnsiTheme="minorHAnsi" w:cs="Arial"/>
          <w:szCs w:val="24"/>
        </w:rPr>
        <w:t>prišli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F70198" w:rsidRPr="005A5D30">
        <w:rPr>
          <w:rFonts w:asciiTheme="minorHAnsi" w:hAnsiTheme="minorHAnsi" w:cs="Arial"/>
          <w:szCs w:val="24"/>
        </w:rPr>
        <w:t>s patentom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F70198" w:rsidRPr="005A5D30">
        <w:rPr>
          <w:rFonts w:asciiTheme="minorHAnsi" w:hAnsiTheme="minorHAnsi" w:cs="Arial"/>
          <w:szCs w:val="24"/>
        </w:rPr>
        <w:t>filtro</w:t>
      </w:r>
      <w:r w:rsidR="00CE0006" w:rsidRPr="005A5D30">
        <w:rPr>
          <w:rFonts w:asciiTheme="minorHAnsi" w:hAnsiTheme="minorHAnsi" w:cs="Arial"/>
          <w:szCs w:val="24"/>
        </w:rPr>
        <w:t>vať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CE0006" w:rsidRPr="005A5D30">
        <w:rPr>
          <w:rFonts w:asciiTheme="minorHAnsi" w:hAnsiTheme="minorHAnsi" w:cs="Arial"/>
          <w:szCs w:val="24"/>
        </w:rPr>
        <w:t>vodu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CE0006" w:rsidRPr="005A5D30">
        <w:rPr>
          <w:rFonts w:asciiTheme="minorHAnsi" w:hAnsiTheme="minorHAnsi" w:cs="Arial"/>
          <w:szCs w:val="24"/>
        </w:rPr>
        <w:t>pomocou</w:t>
      </w:r>
      <w:r w:rsidR="00F70198" w:rsidRPr="005A5D30">
        <w:rPr>
          <w:rFonts w:asciiTheme="minorHAnsi" w:hAnsiTheme="minorHAnsi" w:cs="Arial"/>
          <w:szCs w:val="24"/>
        </w:rPr>
        <w:t xml:space="preserve"> slnečnej energie, a to </w:t>
      </w:r>
      <w:r w:rsidR="00CE0006" w:rsidRPr="005A5D30">
        <w:rPr>
          <w:rFonts w:asciiTheme="minorHAnsi" w:hAnsiTheme="minorHAnsi" w:cs="Arial"/>
          <w:szCs w:val="24"/>
        </w:rPr>
        <w:t>tak, že sa voda</w:t>
      </w:r>
      <w:r w:rsidR="00F70198" w:rsidRPr="005A5D30">
        <w:rPr>
          <w:rFonts w:asciiTheme="minorHAnsi" w:hAnsiTheme="minorHAnsi" w:cs="Arial"/>
          <w:szCs w:val="24"/>
        </w:rPr>
        <w:t xml:space="preserve"> vyparovala z</w:t>
      </w:r>
      <w:r w:rsidR="00CE0006" w:rsidRPr="005A5D30">
        <w:rPr>
          <w:rFonts w:asciiTheme="minorHAnsi" w:hAnsiTheme="minorHAnsi" w:cs="Arial"/>
          <w:szCs w:val="24"/>
        </w:rPr>
        <w:t xml:space="preserve"> jednej nádoby </w:t>
      </w:r>
      <w:r w:rsidR="00F70198" w:rsidRPr="005A5D30">
        <w:rPr>
          <w:rFonts w:asciiTheme="minorHAnsi" w:hAnsiTheme="minorHAnsi" w:cs="Arial"/>
          <w:szCs w:val="24"/>
        </w:rPr>
        <w:t>a</w:t>
      </w:r>
      <w:r w:rsidR="00CE0006" w:rsidRPr="005A5D30">
        <w:rPr>
          <w:rFonts w:asciiTheme="minorHAnsi" w:hAnsiTheme="minorHAnsi" w:cs="Arial"/>
          <w:szCs w:val="24"/>
        </w:rPr>
        <w:t> </w:t>
      </w:r>
      <w:r w:rsidR="00F70198" w:rsidRPr="005A5D30">
        <w:rPr>
          <w:rFonts w:asciiTheme="minorHAnsi" w:hAnsiTheme="minorHAnsi" w:cs="Arial"/>
          <w:szCs w:val="24"/>
        </w:rPr>
        <w:t>kondenzovala</w:t>
      </w:r>
      <w:r w:rsidR="00CE0006" w:rsidRPr="005A5D30">
        <w:rPr>
          <w:rFonts w:asciiTheme="minorHAnsi" w:hAnsiTheme="minorHAnsi" w:cs="Arial"/>
          <w:szCs w:val="24"/>
        </w:rPr>
        <w:t xml:space="preserve"> sa v zbernej nádobe</w:t>
      </w:r>
      <w:r w:rsidR="00F70198" w:rsidRPr="005A5D30">
        <w:rPr>
          <w:rFonts w:asciiTheme="minorHAnsi" w:hAnsiTheme="minorHAnsi" w:cs="Arial"/>
          <w:szCs w:val="24"/>
        </w:rPr>
        <w:t>.</w:t>
      </w:r>
      <w:r w:rsidR="00CE0006" w:rsidRPr="005A5D30">
        <w:rPr>
          <w:rFonts w:asciiTheme="minorHAnsi" w:hAnsiTheme="minorHAnsi" w:cs="Arial"/>
          <w:szCs w:val="24"/>
        </w:rPr>
        <w:t xml:space="preserve"> Tento patent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6B7D9C" w:rsidRPr="005A5D30">
        <w:rPr>
          <w:rFonts w:asciiTheme="minorHAnsi" w:hAnsiTheme="minorHAnsi" w:cs="Arial"/>
          <w:szCs w:val="24"/>
        </w:rPr>
        <w:t>pracovníci</w:t>
      </w:r>
      <w:r w:rsidR="0046189B" w:rsidRPr="005A5D30">
        <w:rPr>
          <w:rFonts w:asciiTheme="minorHAnsi" w:hAnsiTheme="minorHAnsi" w:cs="Arial"/>
          <w:szCs w:val="24"/>
        </w:rPr>
        <w:t xml:space="preserve"> </w:t>
      </w:r>
      <w:r w:rsidR="006B7D9C" w:rsidRPr="005A5D30">
        <w:rPr>
          <w:rFonts w:asciiTheme="minorHAnsi" w:hAnsiTheme="minorHAnsi" w:cs="Arial"/>
          <w:szCs w:val="24"/>
        </w:rPr>
        <w:t>hodnotili na</w:t>
      </w:r>
      <w:r w:rsidR="0046189B" w:rsidRPr="005A5D30">
        <w:rPr>
          <w:rFonts w:asciiTheme="minorHAnsi" w:hAnsiTheme="minorHAnsi" w:cs="Arial"/>
          <w:szCs w:val="24"/>
        </w:rPr>
        <w:t xml:space="preserve"> </w:t>
      </w:r>
      <w:r w:rsidR="006B7D9C" w:rsidRPr="005A5D30">
        <w:rPr>
          <w:rFonts w:asciiTheme="minorHAnsi" w:hAnsiTheme="minorHAnsi" w:cs="Arial"/>
          <w:szCs w:val="24"/>
        </w:rPr>
        <w:t>základe</w:t>
      </w:r>
      <w:r w:rsidR="0046189B" w:rsidRPr="005A5D30">
        <w:rPr>
          <w:rFonts w:asciiTheme="minorHAnsi" w:hAnsiTheme="minorHAnsi" w:cs="Arial"/>
          <w:szCs w:val="24"/>
        </w:rPr>
        <w:t xml:space="preserve"> </w:t>
      </w:r>
      <w:r w:rsidR="006B7D9C" w:rsidRPr="005A5D30">
        <w:rPr>
          <w:rFonts w:asciiTheme="minorHAnsi" w:hAnsiTheme="minorHAnsi" w:cs="Arial"/>
          <w:szCs w:val="24"/>
        </w:rPr>
        <w:t>čírosti vody a množstva zrniek</w:t>
      </w:r>
      <w:r w:rsidR="0046189B" w:rsidRPr="005A5D30">
        <w:rPr>
          <w:rFonts w:asciiTheme="minorHAnsi" w:hAnsiTheme="minorHAnsi" w:cs="Arial"/>
          <w:szCs w:val="24"/>
        </w:rPr>
        <w:t xml:space="preserve"> </w:t>
      </w:r>
      <w:r w:rsidR="006B7D9C" w:rsidRPr="005A5D30">
        <w:rPr>
          <w:rFonts w:asciiTheme="minorHAnsi" w:hAnsiTheme="minorHAnsi" w:cs="Arial"/>
          <w:szCs w:val="24"/>
        </w:rPr>
        <w:t xml:space="preserve">piesku </w:t>
      </w:r>
      <w:r w:rsidR="00B35FD2" w:rsidRPr="005A5D30">
        <w:rPr>
          <w:rFonts w:asciiTheme="minorHAnsi" w:hAnsiTheme="minorHAnsi" w:cs="Arial"/>
          <w:szCs w:val="24"/>
        </w:rPr>
        <w:t>a</w:t>
      </w:r>
      <w:r w:rsidR="00FA5E47" w:rsidRPr="005A5D30">
        <w:rPr>
          <w:rFonts w:asciiTheme="minorHAnsi" w:hAnsiTheme="minorHAnsi" w:cs="Arial"/>
          <w:szCs w:val="24"/>
        </w:rPr>
        <w:t> </w:t>
      </w:r>
      <w:r w:rsidR="00B35FD2" w:rsidRPr="005A5D30">
        <w:rPr>
          <w:rFonts w:asciiTheme="minorHAnsi" w:hAnsiTheme="minorHAnsi" w:cs="Arial"/>
          <w:szCs w:val="24"/>
        </w:rPr>
        <w:t>hliny</w:t>
      </w:r>
      <w:r w:rsidR="00FA5E47" w:rsidRPr="005A5D30">
        <w:rPr>
          <w:rFonts w:asciiTheme="minorHAnsi" w:hAnsiTheme="minorHAnsi" w:cs="Arial"/>
          <w:szCs w:val="24"/>
        </w:rPr>
        <w:t xml:space="preserve"> v nej</w:t>
      </w:r>
      <w:r w:rsidR="00B35FD2" w:rsidRPr="005A5D30">
        <w:rPr>
          <w:rFonts w:asciiTheme="minorHAnsi" w:hAnsiTheme="minorHAnsi" w:cs="Arial"/>
          <w:szCs w:val="24"/>
        </w:rPr>
        <w:t>.</w:t>
      </w:r>
      <w:r w:rsidR="003A0F0A" w:rsidRPr="005A5D30">
        <w:rPr>
          <w:rFonts w:asciiTheme="minorHAnsi" w:hAnsiTheme="minorHAnsi" w:cs="Arial"/>
          <w:noProof/>
          <w:szCs w:val="24"/>
        </w:rPr>
        <w:t xml:space="preserve"> </w:t>
      </w:r>
    </w:p>
    <w:p w:rsidR="001203DA" w:rsidRPr="005A5D30" w:rsidRDefault="005A5D30" w:rsidP="005A5D30">
      <w:pPr>
        <w:spacing w:after="0" w:line="240" w:lineRule="auto"/>
        <w:ind w:firstLine="708"/>
        <w:jc w:val="center"/>
        <w:rPr>
          <w:rFonts w:asciiTheme="minorHAnsi" w:hAnsiTheme="minorHAnsi" w:cs="Arial"/>
          <w:szCs w:val="24"/>
        </w:rPr>
      </w:pPr>
      <w:r w:rsidRPr="00BD34E6">
        <w:rPr>
          <w:rFonts w:asciiTheme="minorHAnsi" w:hAnsiTheme="minorHAnsi" w:cs="Arial"/>
          <w:noProof/>
          <w:szCs w:val="24"/>
        </w:rPr>
        <w:lastRenderedPageBreak/>
        <w:drawing>
          <wp:anchor distT="36195" distB="36195" distL="114300" distR="114300" simplePos="0" relativeHeight="251659264" behindDoc="0" locked="0" layoutInCell="1" allowOverlap="1">
            <wp:simplePos x="0" y="0"/>
            <wp:positionH relativeFrom="margin">
              <wp:posOffset>701675</wp:posOffset>
            </wp:positionH>
            <wp:positionV relativeFrom="paragraph">
              <wp:posOffset>-112395</wp:posOffset>
            </wp:positionV>
            <wp:extent cx="5090160" cy="2315845"/>
            <wp:effectExtent l="19050" t="0" r="0" b="0"/>
            <wp:wrapTopAndBottom/>
            <wp:docPr id="6" name="Obrázok 4" descr="Popis: C:\Users\Majka\Downloads\Obráz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opis: C:\Users\Majka\Downloads\Obrázok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3DA" w:rsidRPr="00BD34E6">
        <w:rPr>
          <w:rFonts w:asciiTheme="minorHAnsi" w:hAnsiTheme="minorHAnsi" w:cs="Arial"/>
          <w:szCs w:val="24"/>
        </w:rPr>
        <w:t xml:space="preserve">Obr. 3 </w:t>
      </w:r>
      <w:r w:rsidR="001203DA" w:rsidRPr="005A5D30">
        <w:rPr>
          <w:rFonts w:asciiTheme="minorHAnsi" w:hAnsiTheme="minorHAnsi" w:cs="Arial"/>
          <w:szCs w:val="24"/>
        </w:rPr>
        <w:t xml:space="preserve">Výroba </w:t>
      </w:r>
      <w:proofErr w:type="spellStart"/>
      <w:r w:rsidR="001203DA" w:rsidRPr="005A5D30">
        <w:rPr>
          <w:rFonts w:asciiTheme="minorHAnsi" w:hAnsiTheme="minorHAnsi" w:cs="Arial"/>
          <w:szCs w:val="24"/>
        </w:rPr>
        <w:t>filtračky</w:t>
      </w:r>
      <w:proofErr w:type="spellEnd"/>
      <w:r w:rsidR="001203DA" w:rsidRPr="005A5D30">
        <w:rPr>
          <w:rFonts w:asciiTheme="minorHAnsi" w:hAnsiTheme="minorHAnsi" w:cs="Arial"/>
          <w:szCs w:val="24"/>
        </w:rPr>
        <w:t xml:space="preserve"> vody a samotná filtrácia</w:t>
      </w:r>
    </w:p>
    <w:p w:rsidR="002D55DA" w:rsidRPr="005A5D30" w:rsidRDefault="002D55DA" w:rsidP="005A5D30">
      <w:pPr>
        <w:spacing w:after="0" w:line="240" w:lineRule="auto"/>
        <w:ind w:firstLine="708"/>
        <w:jc w:val="center"/>
        <w:rPr>
          <w:rFonts w:asciiTheme="minorHAnsi" w:hAnsiTheme="minorHAnsi" w:cs="Arial"/>
          <w:szCs w:val="24"/>
        </w:rPr>
      </w:pPr>
    </w:p>
    <w:p w:rsidR="00F70198" w:rsidRPr="005A5D30" w:rsidRDefault="00F70198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To, že deti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skutočne využili svoju tvorivosť, môžeme zdôvodniť tým, že každá navrhnutá pec na pečenie zemiakov, každá chladnička na</w:t>
      </w:r>
      <w:r w:rsidR="003B37B2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chladenie nápoja, či </w:t>
      </w:r>
      <w:proofErr w:type="spellStart"/>
      <w:r w:rsidRPr="005A5D30">
        <w:rPr>
          <w:rFonts w:asciiTheme="minorHAnsi" w:hAnsiTheme="minorHAnsi" w:cs="Arial"/>
          <w:szCs w:val="24"/>
        </w:rPr>
        <w:t>filtračka</w:t>
      </w:r>
      <w:proofErr w:type="spellEnd"/>
      <w:r w:rsidRPr="005A5D30">
        <w:rPr>
          <w:rFonts w:asciiTheme="minorHAnsi" w:hAnsiTheme="minorHAnsi" w:cs="Arial"/>
          <w:szCs w:val="24"/>
        </w:rPr>
        <w:t xml:space="preserve"> vody bola iná, originálna. Všetky návrhy boli niečím špecifické, iné, jedinečné. Patenty sa navzájom líšili nielen konštrukciou, tvarom, ale aj materiálovým zložením. </w:t>
      </w:r>
    </w:p>
    <w:p w:rsidR="00F70198" w:rsidRPr="005A5D30" w:rsidRDefault="00F70198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Všetky návrhy boli aj otestované v praxi a boli na nich vykonané merania spoľahlivosti a funkčnosti. Merania robili pracovníc</w:t>
      </w:r>
      <w:r w:rsidR="00CE0006" w:rsidRPr="005A5D30">
        <w:rPr>
          <w:rFonts w:asciiTheme="minorHAnsi" w:hAnsiTheme="minorHAnsi" w:cs="Arial"/>
          <w:szCs w:val="24"/>
        </w:rPr>
        <w:t>i</w:t>
      </w:r>
      <w:r w:rsidRPr="005A5D30">
        <w:rPr>
          <w:rFonts w:asciiTheme="minorHAnsi" w:hAnsiTheme="minorHAnsi" w:cs="Arial"/>
          <w:szCs w:val="24"/>
        </w:rPr>
        <w:t xml:space="preserve"> patentového úradu, ktorí v prípade pecí merali maximálnu dosiahnutú teplotu. V prípade chladničiek merali konečnú teplotu nápoja, ktorý na začiatku, pri vložení do „chladničky“, mal teplotu 14</w:t>
      </w:r>
      <w:r w:rsidR="00CE0006" w:rsidRPr="005A5D30">
        <w:rPr>
          <w:rFonts w:asciiTheme="minorHAnsi" w:hAnsiTheme="minorHAnsi" w:cs="Arial"/>
          <w:szCs w:val="24"/>
        </w:rPr>
        <w:t>°C</w:t>
      </w:r>
      <w:r w:rsidRPr="005A5D30">
        <w:rPr>
          <w:rFonts w:asciiTheme="minorHAnsi" w:hAnsiTheme="minorHAnsi" w:cs="Arial"/>
          <w:szCs w:val="24"/>
        </w:rPr>
        <w:t xml:space="preserve"> </w:t>
      </w:r>
      <w:r w:rsidR="00CE0006" w:rsidRPr="005A5D30">
        <w:rPr>
          <w:rFonts w:asciiTheme="minorHAnsi" w:hAnsiTheme="minorHAnsi" w:cs="Arial"/>
          <w:szCs w:val="24"/>
        </w:rPr>
        <w:t xml:space="preserve">a v prípade </w:t>
      </w:r>
      <w:proofErr w:type="spellStart"/>
      <w:r w:rsidR="00CE0006" w:rsidRPr="005A5D30">
        <w:rPr>
          <w:rFonts w:asciiTheme="minorHAnsi" w:hAnsiTheme="minorHAnsi" w:cs="Arial"/>
          <w:szCs w:val="24"/>
        </w:rPr>
        <w:t>filtračky</w:t>
      </w:r>
      <w:proofErr w:type="spellEnd"/>
      <w:r w:rsidR="00CE0006" w:rsidRPr="005A5D30">
        <w:rPr>
          <w:rFonts w:asciiTheme="minorHAnsi" w:hAnsiTheme="minorHAnsi" w:cs="Arial"/>
          <w:szCs w:val="24"/>
        </w:rPr>
        <w:t xml:space="preserve"> už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CE0006" w:rsidRPr="005A5D30">
        <w:rPr>
          <w:rFonts w:asciiTheme="minorHAnsi" w:hAnsiTheme="minorHAnsi" w:cs="Arial"/>
          <w:szCs w:val="24"/>
        </w:rPr>
        <w:t>spomínanú čírosť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CE0006" w:rsidRPr="005A5D30">
        <w:rPr>
          <w:rFonts w:asciiTheme="minorHAnsi" w:hAnsiTheme="minorHAnsi" w:cs="Arial"/>
          <w:szCs w:val="24"/>
        </w:rPr>
        <w:t>a čistotu prefiltrovanej vody.</w:t>
      </w:r>
    </w:p>
    <w:p w:rsidR="00B35FD2" w:rsidRPr="005A5D30" w:rsidRDefault="005A5D30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539115</wp:posOffset>
            </wp:positionH>
            <wp:positionV relativeFrom="paragraph">
              <wp:posOffset>1607820</wp:posOffset>
            </wp:positionV>
            <wp:extent cx="5476875" cy="2388870"/>
            <wp:effectExtent l="19050" t="0" r="9525" b="0"/>
            <wp:wrapTopAndBottom/>
            <wp:docPr id="2" name="Obrázok 3" descr="Popis: C:\Users\Majka\Downloads\Obráz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Majka\Downloads\Obrázok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F16" w:rsidRPr="005A5D30">
        <w:rPr>
          <w:rFonts w:asciiTheme="minorHAnsi" w:hAnsiTheme="minorHAnsi" w:cs="Arial"/>
          <w:szCs w:val="24"/>
        </w:rPr>
        <w:t xml:space="preserve">Nakoniec dali skupiny všetky svoje tri patenty do písomnej podoby </w:t>
      </w:r>
      <w:r w:rsidR="00B35FD2" w:rsidRPr="005A5D30">
        <w:rPr>
          <w:rFonts w:asciiTheme="minorHAnsi" w:hAnsiTheme="minorHAnsi" w:cs="Arial"/>
          <w:szCs w:val="24"/>
        </w:rPr>
        <w:t>s nákresmi, schémami,</w:t>
      </w:r>
      <w:r w:rsidR="009D148B" w:rsidRPr="005A5D30">
        <w:rPr>
          <w:rFonts w:asciiTheme="minorHAnsi" w:hAnsiTheme="minorHAnsi" w:cs="Arial"/>
          <w:szCs w:val="24"/>
        </w:rPr>
        <w:t xml:space="preserve"> </w:t>
      </w:r>
      <w:r w:rsidR="00FA5E47" w:rsidRPr="005A5D30">
        <w:rPr>
          <w:rFonts w:asciiTheme="minorHAnsi" w:hAnsiTheme="minorHAnsi" w:cs="Arial"/>
          <w:szCs w:val="24"/>
        </w:rPr>
        <w:t>pomôckami potrebnými k výrobe, ako aj s</w:t>
      </w:r>
      <w:r w:rsidR="009D148B" w:rsidRPr="005A5D30">
        <w:rPr>
          <w:rFonts w:asciiTheme="minorHAnsi" w:hAnsiTheme="minorHAnsi" w:cs="Arial"/>
          <w:szCs w:val="24"/>
        </w:rPr>
        <w:t> </w:t>
      </w:r>
      <w:r w:rsidR="00B35FD2" w:rsidRPr="005A5D30">
        <w:rPr>
          <w:rFonts w:asciiTheme="minorHAnsi" w:hAnsiTheme="minorHAnsi" w:cs="Arial"/>
          <w:szCs w:val="24"/>
        </w:rPr>
        <w:t>postupom</w:t>
      </w:r>
      <w:r w:rsidR="009D148B" w:rsidRPr="005A5D30">
        <w:rPr>
          <w:rFonts w:asciiTheme="minorHAnsi" w:hAnsiTheme="minorHAnsi" w:cs="Arial"/>
          <w:szCs w:val="24"/>
        </w:rPr>
        <w:t xml:space="preserve"> </w:t>
      </w:r>
      <w:r w:rsidR="00B35FD2" w:rsidRPr="005A5D30">
        <w:rPr>
          <w:rFonts w:asciiTheme="minorHAnsi" w:hAnsiTheme="minorHAnsi" w:cs="Arial"/>
          <w:szCs w:val="24"/>
        </w:rPr>
        <w:t xml:space="preserve">zhotovenia. </w:t>
      </w:r>
      <w:r w:rsidR="00E710FC" w:rsidRPr="005A5D30">
        <w:rPr>
          <w:rFonts w:asciiTheme="minorHAnsi" w:hAnsiTheme="minorHAnsi" w:cs="Arial"/>
          <w:szCs w:val="24"/>
        </w:rPr>
        <w:t>Postupy,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E710FC" w:rsidRPr="005A5D30">
        <w:rPr>
          <w:rFonts w:asciiTheme="minorHAnsi" w:hAnsiTheme="minorHAnsi" w:cs="Arial"/>
          <w:szCs w:val="24"/>
        </w:rPr>
        <w:t>schémy a nákresy museli odovzdať na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E710FC" w:rsidRPr="005A5D30">
        <w:rPr>
          <w:rFonts w:asciiTheme="minorHAnsi" w:hAnsiTheme="minorHAnsi" w:cs="Arial"/>
          <w:szCs w:val="24"/>
        </w:rPr>
        <w:t>patentovej</w:t>
      </w:r>
      <w:r w:rsidR="00E45293" w:rsidRPr="005A5D30">
        <w:rPr>
          <w:rFonts w:asciiTheme="minorHAnsi" w:hAnsiTheme="minorHAnsi" w:cs="Arial"/>
          <w:szCs w:val="24"/>
        </w:rPr>
        <w:t xml:space="preserve"> </w:t>
      </w:r>
      <w:r w:rsidR="00E710FC" w:rsidRPr="005A5D30">
        <w:rPr>
          <w:rFonts w:asciiTheme="minorHAnsi" w:hAnsiTheme="minorHAnsi" w:cs="Arial"/>
          <w:szCs w:val="24"/>
        </w:rPr>
        <w:t xml:space="preserve">listine, ktorú museli samostatne vyrobiť pomocou slnka. Zhotovovanie listín bolo zámerne pripravené najmä pre najmladších účastníkov tábora, ktorí pri realizácii zadaných úloh ostatným členom </w:t>
      </w:r>
      <w:r w:rsidR="00A26E45" w:rsidRPr="005A5D30">
        <w:rPr>
          <w:rFonts w:asciiTheme="minorHAnsi" w:hAnsiTheme="minorHAnsi" w:cs="Arial"/>
          <w:szCs w:val="24"/>
        </w:rPr>
        <w:t>skupiny neboli až tak nápomocní.</w:t>
      </w:r>
      <w:r w:rsidR="00E710FC" w:rsidRPr="005A5D30">
        <w:rPr>
          <w:rFonts w:asciiTheme="minorHAnsi" w:hAnsiTheme="minorHAnsi" w:cs="Arial"/>
          <w:szCs w:val="24"/>
        </w:rPr>
        <w:t xml:space="preserve"> </w:t>
      </w:r>
      <w:r w:rsidR="00B35FD2" w:rsidRPr="005A5D30">
        <w:rPr>
          <w:rFonts w:asciiTheme="minorHAnsi" w:hAnsiTheme="minorHAnsi" w:cs="Arial"/>
          <w:szCs w:val="24"/>
        </w:rPr>
        <w:t>Zhotovené patentové listiny</w:t>
      </w:r>
      <w:r w:rsidR="009D148B" w:rsidRPr="005A5D30">
        <w:rPr>
          <w:rFonts w:asciiTheme="minorHAnsi" w:hAnsiTheme="minorHAnsi" w:cs="Arial"/>
          <w:szCs w:val="24"/>
        </w:rPr>
        <w:t xml:space="preserve"> </w:t>
      </w:r>
      <w:r w:rsidR="00B35FD2" w:rsidRPr="005A5D30">
        <w:rPr>
          <w:rFonts w:asciiTheme="minorHAnsi" w:hAnsiTheme="minorHAnsi" w:cs="Arial"/>
          <w:szCs w:val="24"/>
        </w:rPr>
        <w:t>odovzdali</w:t>
      </w:r>
      <w:r w:rsidR="009D148B" w:rsidRPr="005A5D30">
        <w:rPr>
          <w:rFonts w:asciiTheme="minorHAnsi" w:hAnsiTheme="minorHAnsi" w:cs="Arial"/>
          <w:szCs w:val="24"/>
        </w:rPr>
        <w:t xml:space="preserve"> </w:t>
      </w:r>
      <w:r w:rsidR="00B35FD2" w:rsidRPr="005A5D30">
        <w:rPr>
          <w:rFonts w:asciiTheme="minorHAnsi" w:hAnsiTheme="minorHAnsi" w:cs="Arial"/>
          <w:szCs w:val="24"/>
        </w:rPr>
        <w:t>riaditeľovi patentového úradu,</w:t>
      </w:r>
      <w:r w:rsidR="009D148B" w:rsidRPr="005A5D30">
        <w:rPr>
          <w:rFonts w:asciiTheme="minorHAnsi" w:hAnsiTheme="minorHAnsi" w:cs="Arial"/>
          <w:szCs w:val="24"/>
        </w:rPr>
        <w:t xml:space="preserve"> </w:t>
      </w:r>
      <w:r w:rsidR="00B35FD2" w:rsidRPr="005A5D30">
        <w:rPr>
          <w:rFonts w:asciiTheme="minorHAnsi" w:hAnsiTheme="minorHAnsi" w:cs="Arial"/>
          <w:szCs w:val="24"/>
        </w:rPr>
        <w:t xml:space="preserve">ktorý </w:t>
      </w:r>
      <w:r w:rsidR="00727DBF" w:rsidRPr="005A5D30">
        <w:rPr>
          <w:rFonts w:asciiTheme="minorHAnsi" w:hAnsiTheme="minorHAnsi" w:cs="Arial"/>
          <w:szCs w:val="24"/>
        </w:rPr>
        <w:t xml:space="preserve">spolu </w:t>
      </w:r>
      <w:r w:rsidR="00B35FD2" w:rsidRPr="005A5D30">
        <w:rPr>
          <w:rFonts w:asciiTheme="minorHAnsi" w:hAnsiTheme="minorHAnsi" w:cs="Arial"/>
          <w:szCs w:val="24"/>
        </w:rPr>
        <w:t>so spolupracovníkmi</w:t>
      </w:r>
      <w:r w:rsidR="009D148B" w:rsidRPr="005A5D30">
        <w:rPr>
          <w:rFonts w:asciiTheme="minorHAnsi" w:hAnsiTheme="minorHAnsi" w:cs="Arial"/>
          <w:szCs w:val="24"/>
        </w:rPr>
        <w:t xml:space="preserve"> </w:t>
      </w:r>
      <w:r w:rsidR="00B35FD2" w:rsidRPr="005A5D30">
        <w:rPr>
          <w:rFonts w:asciiTheme="minorHAnsi" w:hAnsiTheme="minorHAnsi" w:cs="Arial"/>
          <w:szCs w:val="24"/>
        </w:rPr>
        <w:t>dal svoj súhlas</w:t>
      </w:r>
      <w:r w:rsidR="009D148B" w:rsidRPr="005A5D30">
        <w:rPr>
          <w:rFonts w:asciiTheme="minorHAnsi" w:hAnsiTheme="minorHAnsi" w:cs="Arial"/>
          <w:szCs w:val="24"/>
        </w:rPr>
        <w:t xml:space="preserve"> </w:t>
      </w:r>
      <w:r w:rsidR="00B35FD2" w:rsidRPr="005A5D30">
        <w:rPr>
          <w:rFonts w:asciiTheme="minorHAnsi" w:hAnsiTheme="minorHAnsi" w:cs="Arial"/>
          <w:szCs w:val="24"/>
        </w:rPr>
        <w:t>k</w:t>
      </w:r>
      <w:r w:rsidR="009D148B" w:rsidRPr="005A5D30">
        <w:rPr>
          <w:rFonts w:asciiTheme="minorHAnsi" w:hAnsiTheme="minorHAnsi" w:cs="Arial"/>
          <w:szCs w:val="24"/>
        </w:rPr>
        <w:t> </w:t>
      </w:r>
      <w:r w:rsidR="00B35FD2" w:rsidRPr="005A5D30">
        <w:rPr>
          <w:rFonts w:asciiTheme="minorHAnsi" w:hAnsiTheme="minorHAnsi" w:cs="Arial"/>
          <w:szCs w:val="24"/>
        </w:rPr>
        <w:t>udeleniu</w:t>
      </w:r>
      <w:r w:rsidR="009D148B" w:rsidRPr="005A5D30">
        <w:rPr>
          <w:rFonts w:asciiTheme="minorHAnsi" w:hAnsiTheme="minorHAnsi" w:cs="Arial"/>
          <w:szCs w:val="24"/>
        </w:rPr>
        <w:t xml:space="preserve"> </w:t>
      </w:r>
      <w:r w:rsidR="002704BC" w:rsidRPr="005A5D30">
        <w:rPr>
          <w:rFonts w:asciiTheme="minorHAnsi" w:hAnsiTheme="minorHAnsi" w:cs="Arial"/>
          <w:szCs w:val="24"/>
        </w:rPr>
        <w:t>patentu jednotlivým skupin</w:t>
      </w:r>
      <w:r w:rsidR="00B35FD2" w:rsidRPr="005A5D30">
        <w:rPr>
          <w:rFonts w:asciiTheme="minorHAnsi" w:hAnsiTheme="minorHAnsi" w:cs="Arial"/>
          <w:szCs w:val="24"/>
        </w:rPr>
        <w:t>ám</w:t>
      </w:r>
      <w:r w:rsidR="009D148B" w:rsidRPr="005A5D30">
        <w:rPr>
          <w:rFonts w:asciiTheme="minorHAnsi" w:hAnsiTheme="minorHAnsi" w:cs="Arial"/>
          <w:szCs w:val="24"/>
        </w:rPr>
        <w:t xml:space="preserve"> </w:t>
      </w:r>
      <w:r w:rsidR="00B35FD2" w:rsidRPr="005A5D30">
        <w:rPr>
          <w:rFonts w:asciiTheme="minorHAnsi" w:hAnsiTheme="minorHAnsi" w:cs="Arial"/>
          <w:szCs w:val="24"/>
        </w:rPr>
        <w:t>z</w:t>
      </w:r>
      <w:r w:rsidR="009D148B" w:rsidRPr="005A5D30">
        <w:rPr>
          <w:rFonts w:asciiTheme="minorHAnsi" w:hAnsiTheme="minorHAnsi" w:cs="Arial"/>
          <w:szCs w:val="24"/>
        </w:rPr>
        <w:t xml:space="preserve">a </w:t>
      </w:r>
      <w:r w:rsidR="00B35FD2" w:rsidRPr="005A5D30">
        <w:rPr>
          <w:rFonts w:asciiTheme="minorHAnsi" w:hAnsiTheme="minorHAnsi" w:cs="Arial"/>
          <w:szCs w:val="24"/>
        </w:rPr>
        <w:t>ich prínos vo fyzike a pre spoločnosť.</w:t>
      </w:r>
    </w:p>
    <w:p w:rsidR="002E7D8A" w:rsidRPr="005A5D30" w:rsidRDefault="002E7D8A" w:rsidP="005A5D30">
      <w:pPr>
        <w:spacing w:after="0" w:line="240" w:lineRule="auto"/>
        <w:ind w:firstLine="708"/>
        <w:jc w:val="center"/>
        <w:rPr>
          <w:rFonts w:asciiTheme="minorHAnsi" w:hAnsiTheme="minorHAnsi" w:cs="Arial"/>
          <w:szCs w:val="24"/>
        </w:rPr>
      </w:pPr>
    </w:p>
    <w:p w:rsidR="00D17F48" w:rsidRPr="005A5D30" w:rsidRDefault="009C43F3" w:rsidP="005A5D30">
      <w:pPr>
        <w:spacing w:after="0" w:line="240" w:lineRule="auto"/>
        <w:ind w:firstLine="708"/>
        <w:jc w:val="center"/>
        <w:rPr>
          <w:rFonts w:asciiTheme="minorHAnsi" w:hAnsiTheme="minorHAnsi" w:cs="Arial"/>
          <w:szCs w:val="24"/>
        </w:rPr>
      </w:pPr>
      <w:r w:rsidRPr="009C43F3">
        <w:rPr>
          <w:rFonts w:asciiTheme="minorHAnsi" w:hAnsiTheme="minorHAnsi" w:cs="Arial"/>
          <w:szCs w:val="24"/>
        </w:rPr>
        <w:t>Obr. 4</w:t>
      </w:r>
      <w:r w:rsidRPr="005A5D30">
        <w:rPr>
          <w:rFonts w:asciiTheme="minorHAnsi" w:hAnsiTheme="minorHAnsi" w:cs="Arial"/>
          <w:b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Výroba patentových listín a zapečatenie jednotlivých návrhov</w:t>
      </w:r>
    </w:p>
    <w:p w:rsidR="009C43F3" w:rsidRDefault="009C43F3" w:rsidP="005A5D30">
      <w:pPr>
        <w:pStyle w:val="Nadpis2"/>
        <w:spacing w:before="0" w:line="240" w:lineRule="auto"/>
        <w:rPr>
          <w:rFonts w:asciiTheme="minorHAnsi" w:hAnsiTheme="minorHAnsi" w:cs="Arial"/>
          <w:color w:val="auto"/>
          <w:sz w:val="24"/>
          <w:szCs w:val="24"/>
        </w:rPr>
      </w:pPr>
    </w:p>
    <w:p w:rsidR="00AD07F7" w:rsidRPr="005A5D30" w:rsidRDefault="004F0301" w:rsidP="005A5D30">
      <w:pPr>
        <w:pStyle w:val="Nadpis2"/>
        <w:spacing w:before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5A5D30">
        <w:rPr>
          <w:rFonts w:asciiTheme="minorHAnsi" w:hAnsiTheme="minorHAnsi" w:cs="Arial"/>
          <w:color w:val="auto"/>
          <w:sz w:val="24"/>
          <w:szCs w:val="24"/>
        </w:rPr>
        <w:t>Záver</w:t>
      </w:r>
    </w:p>
    <w:p w:rsidR="00A26E45" w:rsidRPr="005A5D30" w:rsidRDefault="00A26E45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Tvorivosť je zložitý psychologický pojem, ktorý vyjadruje schopnosť človeka vytvárať nové veci. Je to schopnosť, ktorú treba rozvíjať v každom z nás a myslíme si, že denný letný tábor FAJN je jednou z možností ako to dosiahnuť a dáva možnosť všetkým deťom rozvíjať svoju tvorivosť a popritom sa ešte aj niečo naučiť.</w:t>
      </w:r>
    </w:p>
    <w:p w:rsidR="002704BC" w:rsidRPr="005A5D30" w:rsidRDefault="008F04E2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Denný letný t</w:t>
      </w:r>
      <w:r w:rsidR="00AD07F7" w:rsidRPr="005A5D30">
        <w:rPr>
          <w:rFonts w:asciiTheme="minorHAnsi" w:hAnsiTheme="minorHAnsi" w:cs="Arial"/>
          <w:szCs w:val="24"/>
        </w:rPr>
        <w:t>ábor FAJN je jednou z m</w:t>
      </w:r>
      <w:r w:rsidRPr="005A5D30">
        <w:rPr>
          <w:rFonts w:asciiTheme="minorHAnsi" w:hAnsiTheme="minorHAnsi" w:cs="Arial"/>
          <w:szCs w:val="24"/>
        </w:rPr>
        <w:t>ožností</w:t>
      </w:r>
      <w:r w:rsidR="00727DBF" w:rsidRPr="005A5D30">
        <w:rPr>
          <w:rFonts w:asciiTheme="minorHAnsi" w:hAnsiTheme="minorHAnsi" w:cs="Arial"/>
          <w:szCs w:val="24"/>
        </w:rPr>
        <w:t xml:space="preserve"> ako zmysluplne stráviť posledné voľné chvíle počas prázdnin. </w:t>
      </w:r>
      <w:r w:rsidRPr="005A5D30">
        <w:rPr>
          <w:rFonts w:asciiTheme="minorHAnsi" w:hAnsiTheme="minorHAnsi" w:cs="Arial"/>
          <w:szCs w:val="24"/>
        </w:rPr>
        <w:t>Myslíme si, že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je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vhodnou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formou propagácie prírodných vied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a najmä fyziky. To, že sa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k nám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rok čo rok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deti vracajú je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zas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ukazovateľom toho,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že je náš </w:t>
      </w:r>
      <w:r w:rsidR="00AD07F7" w:rsidRPr="005A5D30">
        <w:rPr>
          <w:rFonts w:asciiTheme="minorHAnsi" w:hAnsiTheme="minorHAnsi" w:cs="Arial"/>
          <w:szCs w:val="24"/>
        </w:rPr>
        <w:t xml:space="preserve">tábor </w:t>
      </w:r>
      <w:r w:rsidRPr="005A5D30">
        <w:rPr>
          <w:rFonts w:asciiTheme="minorHAnsi" w:hAnsiTheme="minorHAnsi" w:cs="Arial"/>
          <w:szCs w:val="24"/>
        </w:rPr>
        <w:t xml:space="preserve">pre deti zaujímavý a </w:t>
      </w:r>
      <w:r w:rsidR="00AD07F7" w:rsidRPr="005A5D30">
        <w:rPr>
          <w:rFonts w:asciiTheme="minorHAnsi" w:hAnsiTheme="minorHAnsi" w:cs="Arial"/>
          <w:szCs w:val="24"/>
        </w:rPr>
        <w:t>obľúbený</w:t>
      </w:r>
      <w:r w:rsidRPr="005A5D30">
        <w:rPr>
          <w:rFonts w:asciiTheme="minorHAnsi" w:hAnsiTheme="minorHAnsi" w:cs="Arial"/>
          <w:szCs w:val="24"/>
        </w:rPr>
        <w:t>. Zmysel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tohto tábora vidíme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taktiež aj v tom,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že sa tu deti na</w:t>
      </w:r>
      <w:r w:rsidR="00431999" w:rsidRPr="005A5D30">
        <w:rPr>
          <w:rFonts w:asciiTheme="minorHAnsi" w:hAnsiTheme="minorHAnsi" w:cs="Arial"/>
          <w:szCs w:val="24"/>
        </w:rPr>
        <w:t>u</w:t>
      </w:r>
      <w:r w:rsidR="00AD07F7" w:rsidRPr="005A5D30">
        <w:rPr>
          <w:rFonts w:asciiTheme="minorHAnsi" w:hAnsiTheme="minorHAnsi" w:cs="Arial"/>
          <w:szCs w:val="24"/>
        </w:rPr>
        <w:t xml:space="preserve">čia pracovať s rôznymi prístrojmi, </w:t>
      </w:r>
      <w:r w:rsidRPr="005A5D30">
        <w:rPr>
          <w:rFonts w:asciiTheme="minorHAnsi" w:hAnsiTheme="minorHAnsi" w:cs="Arial"/>
          <w:szCs w:val="24"/>
        </w:rPr>
        <w:t>meračmi a meradlami, nachádzajú tu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>vysvetlenia pre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ne záhadných veci a javov, </w:t>
      </w:r>
      <w:r w:rsidR="00AD07F7" w:rsidRPr="005A5D30">
        <w:rPr>
          <w:rFonts w:asciiTheme="minorHAnsi" w:hAnsiTheme="minorHAnsi" w:cs="Arial"/>
          <w:szCs w:val="24"/>
        </w:rPr>
        <w:t>sú pl</w:t>
      </w:r>
      <w:r w:rsidRPr="005A5D30">
        <w:rPr>
          <w:rFonts w:asciiTheme="minorHAnsi" w:hAnsiTheme="minorHAnsi" w:cs="Arial"/>
          <w:szCs w:val="24"/>
        </w:rPr>
        <w:t>né nápadov. Okr</w:t>
      </w:r>
      <w:r w:rsidR="00AD07F7" w:rsidRPr="005A5D30">
        <w:rPr>
          <w:rFonts w:asciiTheme="minorHAnsi" w:hAnsiTheme="minorHAnsi" w:cs="Arial"/>
          <w:szCs w:val="24"/>
        </w:rPr>
        <w:t>em hmotných vecí, ktoré si sami vyrobi</w:t>
      </w:r>
      <w:r w:rsidRPr="005A5D30">
        <w:rPr>
          <w:rFonts w:asciiTheme="minorHAnsi" w:hAnsiTheme="minorHAnsi" w:cs="Arial"/>
          <w:szCs w:val="24"/>
        </w:rPr>
        <w:t>a si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r w:rsidRPr="005A5D30">
        <w:rPr>
          <w:rFonts w:asciiTheme="minorHAnsi" w:hAnsiTheme="minorHAnsi" w:cs="Arial"/>
          <w:szCs w:val="24"/>
        </w:rPr>
        <w:t xml:space="preserve">odnášajú </w:t>
      </w:r>
      <w:r w:rsidR="006E6E83" w:rsidRPr="005A5D30">
        <w:rPr>
          <w:rFonts w:asciiTheme="minorHAnsi" w:hAnsiTheme="minorHAnsi" w:cs="Arial"/>
          <w:szCs w:val="24"/>
        </w:rPr>
        <w:t>mn</w:t>
      </w:r>
      <w:r w:rsidR="002D1000" w:rsidRPr="005A5D30">
        <w:rPr>
          <w:rFonts w:asciiTheme="minorHAnsi" w:hAnsiTheme="minorHAnsi" w:cs="Arial"/>
          <w:szCs w:val="24"/>
        </w:rPr>
        <w:t>o</w:t>
      </w:r>
      <w:r w:rsidR="006E6E83" w:rsidRPr="005A5D30">
        <w:rPr>
          <w:rFonts w:asciiTheme="minorHAnsi" w:hAnsiTheme="minorHAnsi" w:cs="Arial"/>
          <w:szCs w:val="24"/>
        </w:rPr>
        <w:t>žstvo</w:t>
      </w:r>
      <w:r w:rsidR="00AD07F7" w:rsidRPr="005A5D30">
        <w:rPr>
          <w:rFonts w:asciiTheme="minorHAnsi" w:hAnsiTheme="minorHAnsi" w:cs="Arial"/>
          <w:szCs w:val="24"/>
        </w:rPr>
        <w:t xml:space="preserve"> zážitkov, skúseností, kamarátov a vedomostí. </w:t>
      </w:r>
    </w:p>
    <w:p w:rsidR="004F0301" w:rsidRPr="005A5D30" w:rsidRDefault="004F0301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4F0301" w:rsidRPr="005A5D30" w:rsidRDefault="004F0301" w:rsidP="005A5D30">
      <w:pPr>
        <w:spacing w:after="0" w:line="240" w:lineRule="auto"/>
        <w:jc w:val="both"/>
        <w:rPr>
          <w:rFonts w:asciiTheme="minorHAnsi" w:hAnsiTheme="minorHAnsi" w:cs="Arial"/>
          <w:b/>
          <w:szCs w:val="24"/>
        </w:rPr>
      </w:pPr>
      <w:r w:rsidRPr="005A5D30">
        <w:rPr>
          <w:rFonts w:asciiTheme="minorHAnsi" w:hAnsiTheme="minorHAnsi" w:cs="Arial"/>
          <w:b/>
          <w:szCs w:val="24"/>
        </w:rPr>
        <w:t xml:space="preserve">Poďakovanie </w:t>
      </w:r>
    </w:p>
    <w:p w:rsidR="00AD07F7" w:rsidRPr="005A5D30" w:rsidRDefault="00AD07F7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Chceli by sme sa poďakovať Nitrianskej </w:t>
      </w:r>
      <w:proofErr w:type="spellStart"/>
      <w:r w:rsidRPr="005A5D30">
        <w:rPr>
          <w:rFonts w:asciiTheme="minorHAnsi" w:hAnsiTheme="minorHAnsi" w:cs="Arial"/>
          <w:szCs w:val="24"/>
        </w:rPr>
        <w:t>komunitnej</w:t>
      </w:r>
      <w:proofErr w:type="spellEnd"/>
      <w:r w:rsidRPr="005A5D30">
        <w:rPr>
          <w:rFonts w:asciiTheme="minorHAnsi" w:hAnsiTheme="minorHAnsi" w:cs="Arial"/>
          <w:szCs w:val="24"/>
        </w:rPr>
        <w:t xml:space="preserve"> nadácii a spoločnosti </w:t>
      </w:r>
      <w:proofErr w:type="spellStart"/>
      <w:r w:rsidRPr="005A5D30">
        <w:rPr>
          <w:rFonts w:asciiTheme="minorHAnsi" w:hAnsiTheme="minorHAnsi" w:cs="Arial"/>
          <w:szCs w:val="24"/>
        </w:rPr>
        <w:t>InsData</w:t>
      </w:r>
      <w:proofErr w:type="spellEnd"/>
      <w:r w:rsidRPr="005A5D30">
        <w:rPr>
          <w:rFonts w:asciiTheme="minorHAnsi" w:hAnsiTheme="minorHAnsi" w:cs="Arial"/>
          <w:szCs w:val="24"/>
        </w:rPr>
        <w:t xml:space="preserve">, ktoré nám poskytli prostriedky na realizáciu tábora. </w:t>
      </w:r>
    </w:p>
    <w:p w:rsidR="001803B0" w:rsidRPr="005A5D30" w:rsidRDefault="001803B0" w:rsidP="005A5D30">
      <w:pPr>
        <w:spacing w:after="0" w:line="240" w:lineRule="auto"/>
        <w:rPr>
          <w:rFonts w:asciiTheme="minorHAnsi" w:hAnsiTheme="minorHAnsi" w:cs="Arial"/>
          <w:szCs w:val="24"/>
        </w:rPr>
      </w:pPr>
    </w:p>
    <w:p w:rsidR="004F0301" w:rsidRPr="005A5D30" w:rsidRDefault="004F0301" w:rsidP="005A5D30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5A5D30">
        <w:rPr>
          <w:rFonts w:asciiTheme="minorHAnsi" w:hAnsiTheme="minorHAnsi" w:cs="Arial"/>
          <w:b/>
          <w:szCs w:val="24"/>
        </w:rPr>
        <w:t>Literatúra</w:t>
      </w:r>
    </w:p>
    <w:p w:rsidR="007D2D30" w:rsidRPr="005A5D30" w:rsidRDefault="002D1000" w:rsidP="000A7F9A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[</w:t>
      </w:r>
      <w:r w:rsidR="00876746" w:rsidRPr="005A5D30">
        <w:rPr>
          <w:rFonts w:asciiTheme="minorHAnsi" w:hAnsiTheme="minorHAnsi" w:cs="Arial"/>
          <w:szCs w:val="24"/>
        </w:rPr>
        <w:t>1</w:t>
      </w:r>
      <w:r w:rsidRPr="005A5D30">
        <w:rPr>
          <w:rFonts w:asciiTheme="minorHAnsi" w:hAnsiTheme="minorHAnsi" w:cs="Arial"/>
          <w:szCs w:val="24"/>
        </w:rPr>
        <w:t>]</w:t>
      </w:r>
      <w:r w:rsidRPr="005A5D30">
        <w:rPr>
          <w:rFonts w:asciiTheme="minorHAnsi" w:hAnsiTheme="minorHAnsi" w:cs="Arial"/>
          <w:szCs w:val="24"/>
        </w:rPr>
        <w:tab/>
      </w:r>
      <w:r w:rsidR="007D2D30" w:rsidRPr="005A5D30">
        <w:rPr>
          <w:rFonts w:asciiTheme="minorHAnsi" w:hAnsiTheme="minorHAnsi" w:cs="Arial"/>
          <w:szCs w:val="24"/>
        </w:rPr>
        <w:t xml:space="preserve">PÁVKOVA, J. a kol. 2002: </w:t>
      </w:r>
      <w:r w:rsidR="007D2D30" w:rsidRPr="005A5D30">
        <w:rPr>
          <w:rFonts w:asciiTheme="minorHAnsi" w:hAnsiTheme="minorHAnsi" w:cs="Arial"/>
          <w:i/>
          <w:szCs w:val="24"/>
        </w:rPr>
        <w:t>Pedagogika voľného času</w:t>
      </w:r>
      <w:r w:rsidR="007D2D30" w:rsidRPr="005A5D30">
        <w:rPr>
          <w:rFonts w:asciiTheme="minorHAnsi" w:hAnsiTheme="minorHAnsi" w:cs="Arial"/>
          <w:szCs w:val="24"/>
        </w:rPr>
        <w:t>, Portál, Praha</w:t>
      </w:r>
      <w:r w:rsidR="00D20DD8" w:rsidRPr="005A5D30">
        <w:rPr>
          <w:rFonts w:asciiTheme="minorHAnsi" w:hAnsiTheme="minorHAnsi" w:cs="Arial"/>
          <w:szCs w:val="24"/>
        </w:rPr>
        <w:t>,</w:t>
      </w:r>
      <w:r w:rsidR="007D2D30" w:rsidRPr="005A5D30">
        <w:rPr>
          <w:rFonts w:asciiTheme="minorHAnsi" w:hAnsiTheme="minorHAnsi" w:cs="Arial"/>
          <w:szCs w:val="24"/>
        </w:rPr>
        <w:t xml:space="preserve"> 2002,</w:t>
      </w:r>
      <w:r w:rsidRPr="005A5D30">
        <w:rPr>
          <w:rFonts w:asciiTheme="minorHAnsi" w:hAnsiTheme="minorHAnsi" w:cs="Arial"/>
          <w:szCs w:val="24"/>
        </w:rPr>
        <w:t xml:space="preserve"> 231str.</w:t>
      </w:r>
      <w:r w:rsidR="00D20DD8" w:rsidRPr="005A5D30">
        <w:rPr>
          <w:rFonts w:asciiTheme="minorHAnsi" w:hAnsiTheme="minorHAnsi" w:cs="Arial"/>
          <w:szCs w:val="24"/>
        </w:rPr>
        <w:t>, ISBN 80-7178-</w:t>
      </w:r>
      <w:r w:rsidRPr="005A5D30">
        <w:rPr>
          <w:rFonts w:asciiTheme="minorHAnsi" w:hAnsiTheme="minorHAnsi" w:cs="Arial"/>
          <w:szCs w:val="24"/>
        </w:rPr>
        <w:t>711-6</w:t>
      </w:r>
    </w:p>
    <w:p w:rsidR="0043453B" w:rsidRPr="005A5D30" w:rsidRDefault="002D1000" w:rsidP="000A7F9A">
      <w:pPr>
        <w:pStyle w:val="dizertacka"/>
        <w:tabs>
          <w:tab w:val="left" w:pos="426"/>
        </w:tabs>
        <w:spacing w:line="240" w:lineRule="auto"/>
        <w:ind w:left="426" w:hanging="426"/>
        <w:rPr>
          <w:rFonts w:asciiTheme="minorHAnsi" w:hAnsiTheme="minorHAnsi" w:cs="Arial"/>
        </w:rPr>
      </w:pPr>
      <w:r w:rsidRPr="005A5D30">
        <w:rPr>
          <w:rFonts w:asciiTheme="minorHAnsi" w:hAnsiTheme="minorHAnsi" w:cs="Arial"/>
        </w:rPr>
        <w:t>[</w:t>
      </w:r>
      <w:r w:rsidR="00876746" w:rsidRPr="005A5D30">
        <w:rPr>
          <w:rFonts w:asciiTheme="minorHAnsi" w:hAnsiTheme="minorHAnsi" w:cs="Arial"/>
        </w:rPr>
        <w:t>2</w:t>
      </w:r>
      <w:r w:rsidRPr="005A5D30">
        <w:rPr>
          <w:rFonts w:asciiTheme="minorHAnsi" w:hAnsiTheme="minorHAnsi" w:cs="Arial"/>
        </w:rPr>
        <w:t>]</w:t>
      </w:r>
      <w:r w:rsidRPr="005A5D30">
        <w:rPr>
          <w:rFonts w:asciiTheme="minorHAnsi" w:hAnsiTheme="minorHAnsi" w:cs="Arial"/>
        </w:rPr>
        <w:tab/>
      </w:r>
      <w:r w:rsidR="0043453B" w:rsidRPr="005A5D30">
        <w:rPr>
          <w:rFonts w:asciiTheme="minorHAnsi" w:hAnsiTheme="minorHAnsi" w:cs="Arial"/>
        </w:rPr>
        <w:t xml:space="preserve">ĎURIČ, L.: Naša škola a rozvoj tvorivého myslenia. In: </w:t>
      </w:r>
      <w:r w:rsidR="0043453B" w:rsidRPr="005A5D30">
        <w:rPr>
          <w:rFonts w:asciiTheme="minorHAnsi" w:hAnsiTheme="minorHAnsi" w:cs="Arial"/>
          <w:i/>
          <w:iCs/>
        </w:rPr>
        <w:t>Psychológia a škola IX</w:t>
      </w:r>
      <w:r w:rsidR="0056668E" w:rsidRPr="005A5D30">
        <w:rPr>
          <w:rFonts w:asciiTheme="minorHAnsi" w:hAnsiTheme="minorHAnsi" w:cs="Arial"/>
        </w:rPr>
        <w:t xml:space="preserve">. </w:t>
      </w:r>
      <w:r w:rsidR="0043453B" w:rsidRPr="005A5D30">
        <w:rPr>
          <w:rFonts w:asciiTheme="minorHAnsi" w:hAnsiTheme="minorHAnsi" w:cs="Arial"/>
        </w:rPr>
        <w:t>Bratislava : SPN, 1986, s. 145.</w:t>
      </w:r>
    </w:p>
    <w:p w:rsidR="00A26E45" w:rsidRPr="005A5D30" w:rsidRDefault="00A26E45" w:rsidP="000A7F9A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[3]</w:t>
      </w:r>
      <w:r w:rsidRPr="005A5D30">
        <w:rPr>
          <w:rFonts w:asciiTheme="minorHAnsi" w:hAnsiTheme="minorHAnsi" w:cs="Arial"/>
          <w:szCs w:val="24"/>
        </w:rPr>
        <w:tab/>
      </w:r>
      <w:proofErr w:type="spellStart"/>
      <w:r w:rsidR="00CB1BF5" w:rsidRPr="005A5D30">
        <w:rPr>
          <w:rFonts w:asciiTheme="minorHAnsi" w:hAnsiTheme="minorHAnsi" w:cs="Arial"/>
          <w:szCs w:val="24"/>
        </w:rPr>
        <w:t>Shaughnessy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, M.: </w:t>
      </w:r>
      <w:proofErr w:type="spellStart"/>
      <w:r w:rsidR="00CB1BF5" w:rsidRPr="005A5D30">
        <w:rPr>
          <w:rFonts w:asciiTheme="minorHAnsi" w:hAnsiTheme="minorHAnsi" w:cs="Arial"/>
          <w:szCs w:val="24"/>
        </w:rPr>
        <w:t>An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 Interview </w:t>
      </w:r>
      <w:proofErr w:type="spellStart"/>
      <w:r w:rsidR="00CB1BF5" w:rsidRPr="005A5D30">
        <w:rPr>
          <w:rFonts w:asciiTheme="minorHAnsi" w:hAnsiTheme="minorHAnsi" w:cs="Arial"/>
          <w:szCs w:val="24"/>
        </w:rPr>
        <w:t>with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 E. Paul </w:t>
      </w:r>
      <w:proofErr w:type="spellStart"/>
      <w:r w:rsidR="00CB1BF5" w:rsidRPr="005A5D30">
        <w:rPr>
          <w:rFonts w:asciiTheme="minorHAnsi" w:hAnsiTheme="minorHAnsi" w:cs="Arial"/>
          <w:szCs w:val="24"/>
        </w:rPr>
        <w:t>Torrance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: </w:t>
      </w:r>
      <w:proofErr w:type="spellStart"/>
      <w:r w:rsidR="00CB1BF5" w:rsidRPr="005A5D30">
        <w:rPr>
          <w:rFonts w:asciiTheme="minorHAnsi" w:hAnsiTheme="minorHAnsi" w:cs="Arial"/>
          <w:szCs w:val="24"/>
        </w:rPr>
        <w:t>About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 </w:t>
      </w:r>
      <w:proofErr w:type="spellStart"/>
      <w:r w:rsidR="00CB1BF5" w:rsidRPr="005A5D30">
        <w:rPr>
          <w:rFonts w:asciiTheme="minorHAnsi" w:hAnsiTheme="minorHAnsi" w:cs="Arial"/>
          <w:szCs w:val="24"/>
        </w:rPr>
        <w:t>Creativity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. </w:t>
      </w:r>
      <w:proofErr w:type="spellStart"/>
      <w:r w:rsidR="00CB1BF5" w:rsidRPr="005A5D30">
        <w:rPr>
          <w:rFonts w:asciiTheme="minorHAnsi" w:hAnsiTheme="minorHAnsi" w:cs="Arial"/>
          <w:szCs w:val="24"/>
        </w:rPr>
        <w:t>Educational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 </w:t>
      </w:r>
      <w:proofErr w:type="spellStart"/>
      <w:r w:rsidR="00CB1BF5" w:rsidRPr="005A5D30">
        <w:rPr>
          <w:rFonts w:asciiTheme="minorHAnsi" w:hAnsiTheme="minorHAnsi" w:cs="Arial"/>
          <w:szCs w:val="24"/>
        </w:rPr>
        <w:t>Psychology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 </w:t>
      </w:r>
      <w:proofErr w:type="spellStart"/>
      <w:r w:rsidR="00CB1BF5" w:rsidRPr="005A5D30">
        <w:rPr>
          <w:rFonts w:asciiTheme="minorHAnsi" w:hAnsiTheme="minorHAnsi" w:cs="Arial"/>
          <w:szCs w:val="24"/>
        </w:rPr>
        <w:t>Review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, </w:t>
      </w:r>
      <w:proofErr w:type="spellStart"/>
      <w:r w:rsidR="00CB1BF5" w:rsidRPr="005A5D30">
        <w:rPr>
          <w:rFonts w:asciiTheme="minorHAnsi" w:hAnsiTheme="minorHAnsi" w:cs="Arial"/>
          <w:szCs w:val="24"/>
        </w:rPr>
        <w:t>vol</w:t>
      </w:r>
      <w:proofErr w:type="spellEnd"/>
      <w:r w:rsidR="00CB1BF5" w:rsidRPr="005A5D30">
        <w:rPr>
          <w:rFonts w:asciiTheme="minorHAnsi" w:hAnsiTheme="minorHAnsi" w:cs="Arial"/>
          <w:szCs w:val="24"/>
        </w:rPr>
        <w:t xml:space="preserve">. 10, No. 4, 1998, s. 441-452. ISSN: 1573-336X </w:t>
      </w:r>
    </w:p>
    <w:p w:rsidR="00CB1BF5" w:rsidRPr="005A5D30" w:rsidRDefault="00CB1BF5" w:rsidP="005A5D30">
      <w:pPr>
        <w:spacing w:after="0" w:line="240" w:lineRule="auto"/>
        <w:ind w:left="709" w:hanging="709"/>
        <w:jc w:val="both"/>
        <w:rPr>
          <w:rFonts w:asciiTheme="minorHAnsi" w:hAnsiTheme="minorHAnsi" w:cs="Arial"/>
          <w:szCs w:val="24"/>
        </w:rPr>
      </w:pPr>
    </w:p>
    <w:p w:rsidR="004C4D5C" w:rsidRPr="005A5D30" w:rsidRDefault="004C4D5C" w:rsidP="005A5D30">
      <w:pPr>
        <w:spacing w:after="0" w:line="240" w:lineRule="auto"/>
        <w:jc w:val="both"/>
        <w:rPr>
          <w:rFonts w:asciiTheme="minorHAnsi" w:hAnsiTheme="minorHAnsi" w:cs="Arial"/>
          <w:b/>
          <w:szCs w:val="24"/>
        </w:rPr>
      </w:pPr>
      <w:r w:rsidRPr="005A5D30">
        <w:rPr>
          <w:rFonts w:asciiTheme="minorHAnsi" w:hAnsiTheme="minorHAnsi" w:cs="Arial"/>
          <w:b/>
          <w:szCs w:val="24"/>
        </w:rPr>
        <w:t>Adresa autora</w:t>
      </w:r>
    </w:p>
    <w:p w:rsidR="00CC7209" w:rsidRDefault="004C4D5C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 xml:space="preserve">Mgr. Mária </w:t>
      </w:r>
      <w:proofErr w:type="spellStart"/>
      <w:r w:rsidRPr="005A5D30">
        <w:rPr>
          <w:rFonts w:asciiTheme="minorHAnsi" w:hAnsiTheme="minorHAnsi" w:cs="Arial"/>
          <w:szCs w:val="24"/>
        </w:rPr>
        <w:t>Bystrianska</w:t>
      </w:r>
      <w:proofErr w:type="spellEnd"/>
    </w:p>
    <w:p w:rsidR="00CC7209" w:rsidRDefault="004C4D5C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Mgr. Michaela</w:t>
      </w:r>
      <w:r w:rsidR="00D87C68" w:rsidRPr="005A5D30">
        <w:rPr>
          <w:rFonts w:asciiTheme="minorHAnsi" w:hAnsiTheme="minorHAnsi" w:cs="Arial"/>
          <w:szCs w:val="24"/>
        </w:rPr>
        <w:t xml:space="preserve"> </w:t>
      </w:r>
      <w:proofErr w:type="spellStart"/>
      <w:r w:rsidR="009258A0" w:rsidRPr="005A5D30">
        <w:rPr>
          <w:rFonts w:asciiTheme="minorHAnsi" w:hAnsiTheme="minorHAnsi" w:cs="Arial"/>
          <w:szCs w:val="24"/>
        </w:rPr>
        <w:t>Reichelová</w:t>
      </w:r>
      <w:proofErr w:type="spellEnd"/>
    </w:p>
    <w:p w:rsidR="004C4D5C" w:rsidRPr="005A5D30" w:rsidRDefault="003B37B2" w:rsidP="005A5D30">
      <w:pPr>
        <w:spacing w:after="0" w:line="240" w:lineRule="auto"/>
        <w:jc w:val="both"/>
        <w:rPr>
          <w:rFonts w:asciiTheme="minorHAnsi" w:hAnsiTheme="minorHAnsi" w:cs="Arial"/>
          <w:szCs w:val="24"/>
          <w:vertAlign w:val="superscript"/>
        </w:rPr>
      </w:pPr>
      <w:r w:rsidRPr="005A5D30">
        <w:rPr>
          <w:rFonts w:asciiTheme="minorHAnsi" w:hAnsiTheme="minorHAnsi" w:cs="Arial"/>
          <w:szCs w:val="24"/>
        </w:rPr>
        <w:t>PaedDr. Ľubomíra Valovičová, PhD.</w:t>
      </w:r>
    </w:p>
    <w:p w:rsidR="004C4D5C" w:rsidRPr="005A5D30" w:rsidRDefault="004C4D5C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Katedra fyziky, Fakulta prírodných vied, Univerzita Konštantína Filozofa v Nitre</w:t>
      </w:r>
    </w:p>
    <w:p w:rsidR="00CE0006" w:rsidRPr="005A5D30" w:rsidRDefault="004C4D5C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Trieda Andreja Hlinku 1,</w:t>
      </w:r>
    </w:p>
    <w:p w:rsidR="004C4D5C" w:rsidRPr="005A5D30" w:rsidRDefault="004C4D5C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NITRA 949 74</w:t>
      </w:r>
    </w:p>
    <w:p w:rsidR="00553A09" w:rsidRDefault="00F908F7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hyperlink r:id="rId11" w:history="1">
        <w:r w:rsidR="004C4D5C" w:rsidRPr="005A5D30">
          <w:rPr>
            <w:rStyle w:val="Hypertextovprepojenie"/>
            <w:rFonts w:asciiTheme="minorHAnsi" w:hAnsiTheme="minorHAnsi" w:cs="Arial"/>
            <w:color w:val="auto"/>
            <w:szCs w:val="24"/>
            <w:u w:val="none"/>
          </w:rPr>
          <w:t>maria.bystrianska@ukf.sk</w:t>
        </w:r>
      </w:hyperlink>
    </w:p>
    <w:p w:rsidR="00553A09" w:rsidRDefault="00F908F7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hyperlink r:id="rId12" w:history="1">
        <w:r w:rsidR="004C4D5C" w:rsidRPr="005A5D30">
          <w:rPr>
            <w:rStyle w:val="Hypertextovprepojenie"/>
            <w:rFonts w:asciiTheme="minorHAnsi" w:hAnsiTheme="minorHAnsi" w:cs="Arial"/>
            <w:color w:val="auto"/>
            <w:szCs w:val="24"/>
            <w:u w:val="none"/>
          </w:rPr>
          <w:t>michaela.reichelova@ukf.sk</w:t>
        </w:r>
      </w:hyperlink>
    </w:p>
    <w:p w:rsidR="00CE0006" w:rsidRPr="005A5D30" w:rsidRDefault="003B37B2" w:rsidP="005A5D3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5A5D30">
        <w:rPr>
          <w:rFonts w:asciiTheme="minorHAnsi" w:hAnsiTheme="minorHAnsi" w:cs="Arial"/>
          <w:szCs w:val="24"/>
        </w:rPr>
        <w:t>lvalovicova@ukf.sk</w:t>
      </w:r>
      <w:r w:rsidR="004C4D5C" w:rsidRPr="005A5D30">
        <w:rPr>
          <w:rFonts w:asciiTheme="minorHAnsi" w:hAnsiTheme="minorHAnsi" w:cs="Arial"/>
          <w:szCs w:val="24"/>
        </w:rPr>
        <w:t xml:space="preserve"> </w:t>
      </w:r>
    </w:p>
    <w:sectPr w:rsidR="00CE0006" w:rsidRPr="005A5D30" w:rsidSect="00D9717F">
      <w:headerReference w:type="default" r:id="rId13"/>
      <w:footerReference w:type="default" r:id="rId14"/>
      <w:pgSz w:w="11906" w:h="16838"/>
      <w:pgMar w:top="1418" w:right="1134" w:bottom="1134" w:left="1134" w:header="709" w:footer="709" w:gutter="0"/>
      <w:pgNumType w:fmt="numberInDash"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EA" w:rsidRDefault="003800EA" w:rsidP="00D9717F">
      <w:pPr>
        <w:spacing w:after="0" w:line="240" w:lineRule="auto"/>
      </w:pPr>
      <w:r>
        <w:separator/>
      </w:r>
    </w:p>
  </w:endnote>
  <w:endnote w:type="continuationSeparator" w:id="0">
    <w:p w:rsidR="003800EA" w:rsidRDefault="003800EA" w:rsidP="00D9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7F" w:rsidRDefault="00D9717F" w:rsidP="00D9717F">
    <w:pPr>
      <w:pStyle w:val="Pta"/>
      <w:pBdr>
        <w:top w:val="single" w:sz="4" w:space="1" w:color="auto"/>
      </w:pBdr>
      <w:jc w:val="center"/>
    </w:pPr>
    <w:r w:rsidRPr="008F1A5C">
      <w:rPr>
        <w:rFonts w:asciiTheme="minorHAnsi" w:hAnsiTheme="minorHAnsi"/>
        <w:sz w:val="20"/>
      </w:rPr>
      <w:fldChar w:fldCharType="begin"/>
    </w:r>
    <w:r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 w:rsidR="001E7DBE">
      <w:rPr>
        <w:rFonts w:asciiTheme="minorHAnsi" w:hAnsiTheme="minorHAnsi"/>
        <w:noProof/>
        <w:sz w:val="20"/>
      </w:rPr>
      <w:t>- 52 -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EA" w:rsidRDefault="003800EA" w:rsidP="00D9717F">
      <w:pPr>
        <w:spacing w:after="0" w:line="240" w:lineRule="auto"/>
      </w:pPr>
      <w:r>
        <w:separator/>
      </w:r>
    </w:p>
  </w:footnote>
  <w:footnote w:type="continuationSeparator" w:id="0">
    <w:p w:rsidR="003800EA" w:rsidRDefault="003800EA" w:rsidP="00D9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7F" w:rsidRPr="00B03B2F" w:rsidRDefault="00D9717F" w:rsidP="00D9717F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03B2F">
      <w:rPr>
        <w:rFonts w:asciiTheme="minorHAnsi" w:hAnsiTheme="minorHAnsi" w:cstheme="minorHAnsi"/>
        <w:sz w:val="20"/>
        <w:szCs w:val="20"/>
      </w:rPr>
      <w:t>Tvorivý učiteľ fyziky V, Smolenice 1</w:t>
    </w:r>
    <w:r>
      <w:rPr>
        <w:rFonts w:asciiTheme="minorHAnsi" w:hAnsiTheme="minorHAnsi" w:cstheme="minorHAnsi"/>
        <w:sz w:val="20"/>
        <w:szCs w:val="20"/>
      </w:rPr>
      <w:t>5</w:t>
    </w:r>
    <w:r w:rsidRPr="00B03B2F">
      <w:rPr>
        <w:rFonts w:asciiTheme="minorHAnsi" w:hAnsiTheme="minorHAnsi" w:cstheme="minorHAnsi"/>
        <w:sz w:val="20"/>
        <w:szCs w:val="20"/>
      </w:rPr>
      <w:t>. - 1</w:t>
    </w:r>
    <w:r>
      <w:rPr>
        <w:rFonts w:asciiTheme="minorHAnsi" w:hAnsiTheme="minorHAnsi" w:cstheme="minorHAnsi"/>
        <w:sz w:val="20"/>
        <w:szCs w:val="20"/>
      </w:rPr>
      <w:t>8</w:t>
    </w:r>
    <w:r w:rsidRPr="00B03B2F">
      <w:rPr>
        <w:rFonts w:asciiTheme="minorHAnsi" w:hAnsiTheme="minorHAnsi" w:cstheme="minorHAnsi"/>
        <w:sz w:val="20"/>
        <w:szCs w:val="20"/>
      </w:rPr>
      <w:t>. apríl 201</w:t>
    </w:r>
    <w:r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36C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D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74E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E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06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12C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62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8A0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AC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51633C"/>
    <w:multiLevelType w:val="hybridMultilevel"/>
    <w:tmpl w:val="90127E08"/>
    <w:lvl w:ilvl="0" w:tplc="3BEAC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6402E"/>
    <w:multiLevelType w:val="hybridMultilevel"/>
    <w:tmpl w:val="AE3EF650"/>
    <w:lvl w:ilvl="0" w:tplc="15BC4B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45A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475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E4B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899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2F1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2C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240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25D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53635"/>
    <w:multiLevelType w:val="hybridMultilevel"/>
    <w:tmpl w:val="91C6F1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B44BE"/>
    <w:multiLevelType w:val="hybridMultilevel"/>
    <w:tmpl w:val="BE7AD322"/>
    <w:lvl w:ilvl="0" w:tplc="7D92C48A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84C1C"/>
    <w:multiLevelType w:val="hybridMultilevel"/>
    <w:tmpl w:val="29FCF31C"/>
    <w:lvl w:ilvl="0" w:tplc="3F1CA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CD2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242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28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4F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642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A5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23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D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64D"/>
    <w:rsid w:val="000014F2"/>
    <w:rsid w:val="00030923"/>
    <w:rsid w:val="0003127F"/>
    <w:rsid w:val="00036511"/>
    <w:rsid w:val="000436C3"/>
    <w:rsid w:val="00096CB1"/>
    <w:rsid w:val="000A7F9A"/>
    <w:rsid w:val="000B5562"/>
    <w:rsid w:val="000F34FD"/>
    <w:rsid w:val="00100393"/>
    <w:rsid w:val="001203DA"/>
    <w:rsid w:val="001550C5"/>
    <w:rsid w:val="001602F6"/>
    <w:rsid w:val="001803B0"/>
    <w:rsid w:val="00195B9B"/>
    <w:rsid w:val="001D1E11"/>
    <w:rsid w:val="001E7DBE"/>
    <w:rsid w:val="001F6208"/>
    <w:rsid w:val="002202AA"/>
    <w:rsid w:val="00225A36"/>
    <w:rsid w:val="00225CD7"/>
    <w:rsid w:val="00252464"/>
    <w:rsid w:val="002553A7"/>
    <w:rsid w:val="002565F9"/>
    <w:rsid w:val="0025797C"/>
    <w:rsid w:val="002704BC"/>
    <w:rsid w:val="0027664D"/>
    <w:rsid w:val="00283F43"/>
    <w:rsid w:val="00291D8D"/>
    <w:rsid w:val="00294D89"/>
    <w:rsid w:val="002A4555"/>
    <w:rsid w:val="002D1000"/>
    <w:rsid w:val="002D55DA"/>
    <w:rsid w:val="002E7D8A"/>
    <w:rsid w:val="00347B03"/>
    <w:rsid w:val="0037457D"/>
    <w:rsid w:val="003800EA"/>
    <w:rsid w:val="0038469D"/>
    <w:rsid w:val="003859C2"/>
    <w:rsid w:val="003A0F0A"/>
    <w:rsid w:val="003B37B2"/>
    <w:rsid w:val="003C7CF1"/>
    <w:rsid w:val="003D6623"/>
    <w:rsid w:val="00417C7C"/>
    <w:rsid w:val="00431999"/>
    <w:rsid w:val="0043453B"/>
    <w:rsid w:val="004440E3"/>
    <w:rsid w:val="0045520C"/>
    <w:rsid w:val="0046189B"/>
    <w:rsid w:val="004C4D5C"/>
    <w:rsid w:val="004D032F"/>
    <w:rsid w:val="004F0301"/>
    <w:rsid w:val="00504CE1"/>
    <w:rsid w:val="00553A09"/>
    <w:rsid w:val="00554DB9"/>
    <w:rsid w:val="0056668E"/>
    <w:rsid w:val="00583678"/>
    <w:rsid w:val="00591E51"/>
    <w:rsid w:val="0059208E"/>
    <w:rsid w:val="005A5D30"/>
    <w:rsid w:val="005C3A9C"/>
    <w:rsid w:val="005E6D16"/>
    <w:rsid w:val="00620E7F"/>
    <w:rsid w:val="00625434"/>
    <w:rsid w:val="006B7D9C"/>
    <w:rsid w:val="006D6B0F"/>
    <w:rsid w:val="006E6E83"/>
    <w:rsid w:val="00715293"/>
    <w:rsid w:val="00716F16"/>
    <w:rsid w:val="007242F6"/>
    <w:rsid w:val="00726AE3"/>
    <w:rsid w:val="00727DBF"/>
    <w:rsid w:val="00731013"/>
    <w:rsid w:val="007A3DA0"/>
    <w:rsid w:val="007D2D30"/>
    <w:rsid w:val="007D58CC"/>
    <w:rsid w:val="007E274D"/>
    <w:rsid w:val="00823C37"/>
    <w:rsid w:val="00837C6C"/>
    <w:rsid w:val="008709EE"/>
    <w:rsid w:val="00876746"/>
    <w:rsid w:val="00876D4D"/>
    <w:rsid w:val="00885E56"/>
    <w:rsid w:val="008F04E2"/>
    <w:rsid w:val="00916BCA"/>
    <w:rsid w:val="009258A0"/>
    <w:rsid w:val="00944551"/>
    <w:rsid w:val="00947433"/>
    <w:rsid w:val="009540F9"/>
    <w:rsid w:val="009720ED"/>
    <w:rsid w:val="00985494"/>
    <w:rsid w:val="009A4310"/>
    <w:rsid w:val="009B0B0E"/>
    <w:rsid w:val="009C43F3"/>
    <w:rsid w:val="009D148B"/>
    <w:rsid w:val="009D4DA1"/>
    <w:rsid w:val="009D676F"/>
    <w:rsid w:val="009F0B11"/>
    <w:rsid w:val="00A26E45"/>
    <w:rsid w:val="00A30ECE"/>
    <w:rsid w:val="00A35238"/>
    <w:rsid w:val="00AB4C51"/>
    <w:rsid w:val="00AD07F7"/>
    <w:rsid w:val="00AF3DF1"/>
    <w:rsid w:val="00B15039"/>
    <w:rsid w:val="00B35FD2"/>
    <w:rsid w:val="00B41223"/>
    <w:rsid w:val="00B504A9"/>
    <w:rsid w:val="00B57D94"/>
    <w:rsid w:val="00B81437"/>
    <w:rsid w:val="00B9080B"/>
    <w:rsid w:val="00BA0F1D"/>
    <w:rsid w:val="00BB332A"/>
    <w:rsid w:val="00BC61F9"/>
    <w:rsid w:val="00BD34E6"/>
    <w:rsid w:val="00BE5BF8"/>
    <w:rsid w:val="00BE609A"/>
    <w:rsid w:val="00C07FBB"/>
    <w:rsid w:val="00CB1BF5"/>
    <w:rsid w:val="00CB3E42"/>
    <w:rsid w:val="00CC0848"/>
    <w:rsid w:val="00CC7209"/>
    <w:rsid w:val="00CD3754"/>
    <w:rsid w:val="00CE0006"/>
    <w:rsid w:val="00D17F48"/>
    <w:rsid w:val="00D20489"/>
    <w:rsid w:val="00D20DD8"/>
    <w:rsid w:val="00D47995"/>
    <w:rsid w:val="00D51FDE"/>
    <w:rsid w:val="00D87C68"/>
    <w:rsid w:val="00D9717F"/>
    <w:rsid w:val="00DA04F7"/>
    <w:rsid w:val="00DD40FF"/>
    <w:rsid w:val="00E35D82"/>
    <w:rsid w:val="00E45293"/>
    <w:rsid w:val="00E65890"/>
    <w:rsid w:val="00E710FC"/>
    <w:rsid w:val="00EC15CC"/>
    <w:rsid w:val="00ED21CC"/>
    <w:rsid w:val="00F10D8E"/>
    <w:rsid w:val="00F434C8"/>
    <w:rsid w:val="00F62036"/>
    <w:rsid w:val="00F70198"/>
    <w:rsid w:val="00F908F7"/>
    <w:rsid w:val="00FA54D1"/>
    <w:rsid w:val="00FA5E47"/>
    <w:rsid w:val="00FB1437"/>
    <w:rsid w:val="00FC55D4"/>
    <w:rsid w:val="00FC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2F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04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203D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podpodkap"/>
    <w:basedOn w:val="Normlny"/>
    <w:next w:val="Normlny"/>
    <w:link w:val="Nadpis3Char"/>
    <w:uiPriority w:val="9"/>
    <w:qFormat/>
    <w:rsid w:val="00DA04F7"/>
    <w:pPr>
      <w:keepNext/>
      <w:spacing w:before="240"/>
      <w:outlineLvl w:val="2"/>
    </w:pPr>
    <w:rPr>
      <w:rFonts w:ascii="Cambria" w:hAnsi="Cambria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37C6C"/>
  </w:style>
  <w:style w:type="character" w:styleId="Siln">
    <w:name w:val="Strong"/>
    <w:uiPriority w:val="22"/>
    <w:qFormat/>
    <w:rsid w:val="00837C6C"/>
    <w:rPr>
      <w:b/>
      <w:bCs/>
    </w:rPr>
  </w:style>
  <w:style w:type="character" w:customStyle="1" w:styleId="Nadpis3Char">
    <w:name w:val="Nadpis 3 Char"/>
    <w:aliases w:val="podpodkap Char"/>
    <w:link w:val="Nadpis3"/>
    <w:uiPriority w:val="9"/>
    <w:rsid w:val="00DA04F7"/>
    <w:rPr>
      <w:rFonts w:ascii="Cambria" w:eastAsia="Times New Roman" w:hAnsi="Cambria" w:cs="Times New Roman"/>
      <w:b/>
      <w:bCs/>
      <w:sz w:val="24"/>
      <w:szCs w:val="26"/>
      <w:lang w:eastAsia="sk-SK"/>
    </w:rPr>
  </w:style>
  <w:style w:type="character" w:customStyle="1" w:styleId="Nadpis1Char">
    <w:name w:val="Nadpis 1 Char"/>
    <w:link w:val="Nadpis1"/>
    <w:uiPriority w:val="9"/>
    <w:rsid w:val="002704BC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E6E83"/>
    <w:pPr>
      <w:spacing w:before="100" w:beforeAutospacing="1" w:after="100" w:afterAutospacing="1" w:line="240" w:lineRule="auto"/>
    </w:pPr>
    <w:rPr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F0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link w:val="Nadpis2"/>
    <w:uiPriority w:val="9"/>
    <w:rsid w:val="001203DA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styleId="Odkaznakomentr">
    <w:name w:val="annotation reference"/>
    <w:semiHidden/>
    <w:rsid w:val="00876746"/>
    <w:rPr>
      <w:sz w:val="16"/>
      <w:szCs w:val="16"/>
    </w:rPr>
  </w:style>
  <w:style w:type="paragraph" w:styleId="Textkomentra">
    <w:name w:val="annotation text"/>
    <w:basedOn w:val="Normlny"/>
    <w:semiHidden/>
    <w:rsid w:val="0087674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876746"/>
    <w:rPr>
      <w:b/>
      <w:bCs/>
    </w:rPr>
  </w:style>
  <w:style w:type="paragraph" w:customStyle="1" w:styleId="dizertacka">
    <w:name w:val="dizertacka"/>
    <w:basedOn w:val="Normlny"/>
    <w:rsid w:val="009A4310"/>
    <w:pPr>
      <w:spacing w:after="0" w:line="360" w:lineRule="auto"/>
      <w:ind w:firstLine="397"/>
      <w:jc w:val="both"/>
    </w:pPr>
    <w:rPr>
      <w:szCs w:val="24"/>
    </w:rPr>
  </w:style>
  <w:style w:type="character" w:styleId="Hypertextovprepojenie">
    <w:name w:val="Hyperlink"/>
    <w:uiPriority w:val="99"/>
    <w:unhideWhenUsed/>
    <w:rsid w:val="004C4D5C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B1BF5"/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CB1BF5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nhideWhenUsed/>
    <w:rsid w:val="00D9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9717F"/>
    <w:rPr>
      <w:rFonts w:ascii="Times New Roman" w:eastAsia="Times New Roman" w:hAnsi="Times New Roman"/>
      <w:sz w:val="24"/>
      <w:szCs w:val="22"/>
    </w:rPr>
  </w:style>
  <w:style w:type="paragraph" w:styleId="Pta">
    <w:name w:val="footer"/>
    <w:basedOn w:val="Normlny"/>
    <w:link w:val="PtaChar"/>
    <w:uiPriority w:val="99"/>
    <w:unhideWhenUsed/>
    <w:rsid w:val="00D9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717F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10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5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2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2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8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7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chaela.reichelova@ukf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bystrianska@ukf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ROZVOJ TVORIVOSTI V DENNOM FYZIKÁLNOM TÁBORE FAJN</vt:lpstr>
    </vt:vector>
  </TitlesOfParts>
  <Company>HP</Company>
  <LinksUpToDate>false</LinksUpToDate>
  <CharactersWithSpaces>14707</CharactersWithSpaces>
  <SharedDoc>false</SharedDoc>
  <HLinks>
    <vt:vector size="12" baseType="variant">
      <vt:variant>
        <vt:i4>4325411</vt:i4>
      </vt:variant>
      <vt:variant>
        <vt:i4>3</vt:i4>
      </vt:variant>
      <vt:variant>
        <vt:i4>0</vt:i4>
      </vt:variant>
      <vt:variant>
        <vt:i4>5</vt:i4>
      </vt:variant>
      <vt:variant>
        <vt:lpwstr>mailto:michaela.reichelova@ukf.sk</vt:lpwstr>
      </vt:variant>
      <vt:variant>
        <vt:lpwstr/>
      </vt:variant>
      <vt:variant>
        <vt:i4>7077896</vt:i4>
      </vt:variant>
      <vt:variant>
        <vt:i4>0</vt:i4>
      </vt:variant>
      <vt:variant>
        <vt:i4>0</vt:i4>
      </vt:variant>
      <vt:variant>
        <vt:i4>5</vt:i4>
      </vt:variant>
      <vt:variant>
        <vt:lpwstr>mailto:maria.bystrianska@ukf.sk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ROZVOJ TVORIVOSTI V DENNOM FYZIKÁLNOM TÁBORE FAJN</dc:title>
  <dc:creator>Majka</dc:creator>
  <cp:lastModifiedBy>marian_kires</cp:lastModifiedBy>
  <cp:revision>21</cp:revision>
  <cp:lastPrinted>2012-05-10T09:07:00Z</cp:lastPrinted>
  <dcterms:created xsi:type="dcterms:W3CDTF">2012-10-01T18:07:00Z</dcterms:created>
  <dcterms:modified xsi:type="dcterms:W3CDTF">2012-11-05T10:29:00Z</dcterms:modified>
</cp:coreProperties>
</file>