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525A7" w:rsidRPr="00A13389" w:rsidRDefault="00C525A7" w:rsidP="008C31E1">
      <w:pPr>
        <w:jc w:val="center"/>
        <w:rPr>
          <w:rFonts w:asciiTheme="minorHAnsi" w:hAnsiTheme="minorHAnsi" w:cs="Arial"/>
          <w:sz w:val="28"/>
        </w:rPr>
      </w:pPr>
      <w:r w:rsidRPr="00A13389">
        <w:rPr>
          <w:rFonts w:asciiTheme="minorHAnsi" w:hAnsiTheme="minorHAnsi" w:cs="Arial"/>
          <w:b/>
          <w:caps/>
          <w:sz w:val="28"/>
        </w:rPr>
        <w:t>Možnosti</w:t>
      </w:r>
      <w:r w:rsidRPr="00A13389">
        <w:rPr>
          <w:rFonts w:asciiTheme="minorHAnsi" w:eastAsia="Arial" w:hAnsiTheme="minorHAnsi" w:cs="Arial"/>
          <w:b/>
          <w:caps/>
          <w:sz w:val="28"/>
        </w:rPr>
        <w:t xml:space="preserve"> </w:t>
      </w:r>
      <w:r w:rsidRPr="00A13389">
        <w:rPr>
          <w:rFonts w:asciiTheme="minorHAnsi" w:hAnsiTheme="minorHAnsi" w:cs="Arial"/>
          <w:b/>
          <w:caps/>
          <w:sz w:val="28"/>
        </w:rPr>
        <w:t>využitiA</w:t>
      </w:r>
      <w:r w:rsidRPr="00A13389">
        <w:rPr>
          <w:rFonts w:asciiTheme="minorHAnsi" w:eastAsia="Arial" w:hAnsiTheme="minorHAnsi" w:cs="Arial"/>
          <w:b/>
          <w:caps/>
          <w:sz w:val="28"/>
        </w:rPr>
        <w:t xml:space="preserve"> </w:t>
      </w:r>
      <w:r w:rsidRPr="00A13389">
        <w:rPr>
          <w:rFonts w:asciiTheme="minorHAnsi" w:hAnsiTheme="minorHAnsi" w:cs="Arial"/>
          <w:b/>
          <w:caps/>
          <w:sz w:val="28"/>
        </w:rPr>
        <w:t>astronomických</w:t>
      </w:r>
      <w:r w:rsidRPr="00A13389">
        <w:rPr>
          <w:rFonts w:asciiTheme="minorHAnsi" w:eastAsia="Arial" w:hAnsiTheme="minorHAnsi" w:cs="Arial"/>
          <w:b/>
          <w:caps/>
          <w:sz w:val="28"/>
        </w:rPr>
        <w:t xml:space="preserve"> </w:t>
      </w:r>
      <w:r w:rsidRPr="00A13389">
        <w:rPr>
          <w:rFonts w:asciiTheme="minorHAnsi" w:hAnsiTheme="minorHAnsi" w:cs="Arial"/>
          <w:b/>
          <w:caps/>
          <w:sz w:val="28"/>
        </w:rPr>
        <w:t>databáz</w:t>
      </w:r>
      <w:r w:rsidRPr="00A13389">
        <w:rPr>
          <w:rFonts w:asciiTheme="minorHAnsi" w:eastAsia="Arial" w:hAnsiTheme="minorHAnsi" w:cs="Arial"/>
          <w:b/>
          <w:caps/>
          <w:sz w:val="28"/>
        </w:rPr>
        <w:t xml:space="preserve"> </w:t>
      </w:r>
      <w:r w:rsidRPr="00A13389">
        <w:rPr>
          <w:rFonts w:asciiTheme="minorHAnsi" w:hAnsiTheme="minorHAnsi" w:cs="Arial"/>
          <w:b/>
          <w:caps/>
          <w:sz w:val="28"/>
        </w:rPr>
        <w:t>v</w:t>
      </w:r>
      <w:r w:rsidRPr="00A13389">
        <w:rPr>
          <w:rFonts w:asciiTheme="minorHAnsi" w:eastAsia="Arial" w:hAnsiTheme="minorHAnsi" w:cs="Arial"/>
          <w:b/>
          <w:caps/>
          <w:sz w:val="28"/>
        </w:rPr>
        <w:t xml:space="preserve"> </w:t>
      </w:r>
      <w:r w:rsidRPr="00A13389">
        <w:rPr>
          <w:rFonts w:asciiTheme="minorHAnsi" w:hAnsiTheme="minorHAnsi" w:cs="Arial"/>
          <w:b/>
          <w:caps/>
          <w:sz w:val="28"/>
        </w:rPr>
        <w:t>príprave</w:t>
      </w:r>
      <w:r w:rsidRPr="00A13389">
        <w:rPr>
          <w:rFonts w:asciiTheme="minorHAnsi" w:eastAsia="Arial" w:hAnsiTheme="minorHAnsi" w:cs="Arial"/>
          <w:b/>
          <w:caps/>
          <w:sz w:val="28"/>
        </w:rPr>
        <w:t xml:space="preserve"> </w:t>
      </w:r>
      <w:r w:rsidRPr="00A13389">
        <w:rPr>
          <w:rFonts w:asciiTheme="minorHAnsi" w:hAnsiTheme="minorHAnsi" w:cs="Arial"/>
          <w:b/>
          <w:caps/>
          <w:sz w:val="28"/>
        </w:rPr>
        <w:t>učiteľov</w:t>
      </w:r>
      <w:r w:rsidRPr="00A13389">
        <w:rPr>
          <w:rFonts w:asciiTheme="minorHAnsi" w:eastAsia="Arial" w:hAnsiTheme="minorHAnsi" w:cs="Arial"/>
          <w:b/>
          <w:caps/>
          <w:sz w:val="28"/>
        </w:rPr>
        <w:t xml:space="preserve"> </w:t>
      </w:r>
      <w:r w:rsidRPr="00A13389">
        <w:rPr>
          <w:rFonts w:asciiTheme="minorHAnsi" w:hAnsiTheme="minorHAnsi" w:cs="Arial"/>
          <w:b/>
          <w:caps/>
          <w:sz w:val="28"/>
        </w:rPr>
        <w:t>fyziky</w:t>
      </w:r>
    </w:p>
    <w:p w:rsidR="00C525A7" w:rsidRPr="00A13389" w:rsidRDefault="00C525A7" w:rsidP="008C31E1">
      <w:pPr>
        <w:jc w:val="center"/>
        <w:rPr>
          <w:rFonts w:asciiTheme="minorHAnsi" w:hAnsiTheme="minorHAnsi" w:cs="Arial"/>
        </w:rPr>
      </w:pPr>
    </w:p>
    <w:p w:rsidR="00C525A7" w:rsidRPr="00A13389" w:rsidRDefault="00C525A7" w:rsidP="008C31E1">
      <w:pPr>
        <w:jc w:val="center"/>
        <w:rPr>
          <w:rFonts w:asciiTheme="minorHAnsi" w:hAnsiTheme="minorHAnsi" w:cs="Arial"/>
          <w:vertAlign w:val="superscript"/>
        </w:rPr>
      </w:pPr>
      <w:r w:rsidRPr="00A13389">
        <w:rPr>
          <w:rFonts w:asciiTheme="minorHAnsi" w:hAnsiTheme="minorHAnsi" w:cs="Arial"/>
          <w:b/>
        </w:rPr>
        <w:t>Mária</w:t>
      </w:r>
      <w:r w:rsidRPr="00A13389">
        <w:rPr>
          <w:rFonts w:asciiTheme="minorHAnsi" w:eastAsia="Arial" w:hAnsiTheme="minorHAnsi" w:cs="Arial"/>
          <w:b/>
        </w:rPr>
        <w:t xml:space="preserve"> </w:t>
      </w:r>
      <w:proofErr w:type="spellStart"/>
      <w:r w:rsidRPr="00A13389">
        <w:rPr>
          <w:rFonts w:asciiTheme="minorHAnsi" w:hAnsiTheme="minorHAnsi" w:cs="Arial"/>
          <w:b/>
        </w:rPr>
        <w:t>Csatáryová</w:t>
      </w:r>
      <w:r w:rsidRPr="00A13389">
        <w:rPr>
          <w:rFonts w:asciiTheme="minorHAnsi" w:hAnsiTheme="minorHAnsi" w:cs="Arial"/>
          <w:b/>
          <w:vertAlign w:val="superscript"/>
        </w:rPr>
        <w:t>C</w:t>
      </w:r>
      <w:proofErr w:type="spellEnd"/>
      <w:r w:rsidRPr="00A13389">
        <w:rPr>
          <w:rFonts w:asciiTheme="minorHAnsi" w:hAnsiTheme="minorHAnsi" w:cs="Arial"/>
          <w:b/>
        </w:rPr>
        <w:t>,</w:t>
      </w:r>
      <w:r w:rsidRPr="00A13389">
        <w:rPr>
          <w:rFonts w:asciiTheme="minorHAnsi" w:eastAsia="Arial" w:hAnsiTheme="minorHAnsi" w:cs="Arial"/>
          <w:b/>
        </w:rPr>
        <w:t xml:space="preserve"> </w:t>
      </w:r>
      <w:r w:rsidRPr="00A13389">
        <w:rPr>
          <w:rFonts w:asciiTheme="minorHAnsi" w:hAnsiTheme="minorHAnsi" w:cs="Arial"/>
          <w:b/>
        </w:rPr>
        <w:t>Štefan</w:t>
      </w:r>
      <w:r w:rsidRPr="00A13389">
        <w:rPr>
          <w:rFonts w:asciiTheme="minorHAnsi" w:eastAsia="Arial" w:hAnsiTheme="minorHAnsi" w:cs="Arial"/>
          <w:b/>
        </w:rPr>
        <w:t xml:space="preserve"> </w:t>
      </w:r>
      <w:proofErr w:type="spellStart"/>
      <w:r w:rsidRPr="00A13389">
        <w:rPr>
          <w:rFonts w:asciiTheme="minorHAnsi" w:hAnsiTheme="minorHAnsi" w:cs="Arial"/>
          <w:b/>
        </w:rPr>
        <w:t>Parimucha</w:t>
      </w:r>
      <w:r w:rsidRPr="00A13389">
        <w:rPr>
          <w:rFonts w:asciiTheme="minorHAnsi" w:hAnsiTheme="minorHAnsi" w:cs="Arial"/>
          <w:b/>
          <w:vertAlign w:val="superscript"/>
        </w:rPr>
        <w:t>P</w:t>
      </w:r>
      <w:proofErr w:type="spellEnd"/>
      <w:r w:rsidRPr="00A13389">
        <w:rPr>
          <w:rFonts w:asciiTheme="minorHAnsi" w:hAnsiTheme="minorHAnsi" w:cs="Arial"/>
          <w:b/>
        </w:rPr>
        <w:t>,</w:t>
      </w:r>
      <w:r w:rsidRPr="00A13389">
        <w:rPr>
          <w:rFonts w:asciiTheme="minorHAnsi" w:eastAsia="Arial" w:hAnsiTheme="minorHAnsi" w:cs="Arial"/>
          <w:b/>
        </w:rPr>
        <w:t xml:space="preserve"> </w:t>
      </w:r>
      <w:r w:rsidRPr="00A13389">
        <w:rPr>
          <w:rFonts w:asciiTheme="minorHAnsi" w:hAnsiTheme="minorHAnsi" w:cs="Arial"/>
          <w:b/>
        </w:rPr>
        <w:t>Martin</w:t>
      </w:r>
      <w:r w:rsidRPr="00A13389">
        <w:rPr>
          <w:rFonts w:asciiTheme="minorHAnsi" w:eastAsia="Arial" w:hAnsiTheme="minorHAnsi" w:cs="Arial"/>
          <w:b/>
        </w:rPr>
        <w:t xml:space="preserve"> </w:t>
      </w:r>
      <w:proofErr w:type="spellStart"/>
      <w:r w:rsidRPr="00A13389">
        <w:rPr>
          <w:rFonts w:asciiTheme="minorHAnsi" w:hAnsiTheme="minorHAnsi" w:cs="Arial"/>
          <w:b/>
        </w:rPr>
        <w:t>Šechný</w:t>
      </w:r>
      <w:r w:rsidRPr="00A13389">
        <w:rPr>
          <w:rFonts w:asciiTheme="minorHAnsi" w:hAnsiTheme="minorHAnsi" w:cs="Arial"/>
          <w:b/>
          <w:vertAlign w:val="superscript"/>
        </w:rPr>
        <w:t>Š</w:t>
      </w:r>
      <w:proofErr w:type="spellEnd"/>
    </w:p>
    <w:p w:rsidR="00C525A7" w:rsidRPr="00A13389" w:rsidRDefault="00C525A7" w:rsidP="008C31E1">
      <w:pPr>
        <w:jc w:val="center"/>
        <w:rPr>
          <w:rFonts w:asciiTheme="minorHAnsi" w:hAnsiTheme="minorHAnsi" w:cs="Arial"/>
          <w:vertAlign w:val="superscript"/>
        </w:rPr>
      </w:pPr>
      <w:r w:rsidRPr="00A13389">
        <w:rPr>
          <w:rFonts w:asciiTheme="minorHAnsi" w:hAnsiTheme="minorHAnsi" w:cs="Arial"/>
          <w:vertAlign w:val="superscript"/>
        </w:rPr>
        <w:t>C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FHPV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Prešov</w:t>
      </w:r>
    </w:p>
    <w:p w:rsidR="00C525A7" w:rsidRPr="00A13389" w:rsidRDefault="00C525A7" w:rsidP="008C31E1">
      <w:pPr>
        <w:jc w:val="center"/>
        <w:rPr>
          <w:rFonts w:asciiTheme="minorHAnsi" w:hAnsiTheme="minorHAnsi" w:cs="Arial"/>
          <w:vertAlign w:val="superscript"/>
        </w:rPr>
      </w:pPr>
      <w:r w:rsidRPr="00A13389">
        <w:rPr>
          <w:rFonts w:asciiTheme="minorHAnsi" w:hAnsiTheme="minorHAnsi" w:cs="Arial"/>
          <w:vertAlign w:val="superscript"/>
        </w:rPr>
        <w:t>P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PF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UPJŠ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Košice</w:t>
      </w:r>
    </w:p>
    <w:p w:rsidR="00C525A7" w:rsidRPr="00A13389" w:rsidRDefault="00C525A7" w:rsidP="008C31E1">
      <w:pPr>
        <w:jc w:val="center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  <w:vertAlign w:val="superscript"/>
        </w:rPr>
        <w:t>Š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SPŠE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Prešov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  <w:b/>
          <w:i/>
        </w:rPr>
        <w:t>Abstrakt</w:t>
      </w:r>
      <w:r w:rsidRPr="00A13389">
        <w:rPr>
          <w:rFonts w:asciiTheme="minorHAnsi" w:hAnsiTheme="minorHAnsi" w:cs="Arial"/>
          <w:i/>
        </w:rPr>
        <w:t>: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V príspevku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sú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prezentované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niektoré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z možností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využitia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dostupných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astronomických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databáz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v predmete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Astronómia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a astrofyzika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v rámci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výučby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študentov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učiteľských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študijných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programov.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V súvislosti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s rozvíjaním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profesijných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kompetencií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budúcich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učiteľov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fyziky,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autori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článku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poukazujú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na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možnosti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využitia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týchto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databáz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v učive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fyziky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na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strednej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škole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a v činnosti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záujmových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útvarov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s astronomickým</w:t>
      </w:r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zameraním.</w:t>
      </w:r>
    </w:p>
    <w:p w:rsidR="00C525A7" w:rsidRPr="00A13389" w:rsidRDefault="00C525A7">
      <w:pPr>
        <w:rPr>
          <w:rFonts w:asciiTheme="minorHAnsi" w:hAnsiTheme="minorHAnsi" w:cs="Arial"/>
        </w:rPr>
      </w:pP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  <w:b/>
        </w:rPr>
        <w:t>Kľúčové</w:t>
      </w:r>
      <w:r w:rsidRPr="00A13389">
        <w:rPr>
          <w:rFonts w:asciiTheme="minorHAnsi" w:eastAsia="Arial" w:hAnsiTheme="minorHAnsi" w:cs="Arial"/>
          <w:b/>
        </w:rPr>
        <w:t xml:space="preserve"> </w:t>
      </w:r>
      <w:r w:rsidRPr="00A13389">
        <w:rPr>
          <w:rFonts w:asciiTheme="minorHAnsi" w:hAnsiTheme="minorHAnsi" w:cs="Arial"/>
          <w:b/>
        </w:rPr>
        <w:t>slová</w:t>
      </w:r>
      <w:r w:rsidRPr="00A13389">
        <w:rPr>
          <w:rFonts w:asciiTheme="minorHAnsi" w:hAnsiTheme="minorHAnsi" w:cs="Arial"/>
        </w:rPr>
        <w:t>: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astronomická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databáza,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CDS,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Simbad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Aladin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VizieR</w:t>
      </w:r>
      <w:proofErr w:type="spellEnd"/>
    </w:p>
    <w:p w:rsidR="00C525A7" w:rsidRPr="00A13389" w:rsidRDefault="00C525A7">
      <w:pPr>
        <w:jc w:val="both"/>
        <w:rPr>
          <w:rFonts w:asciiTheme="minorHAnsi" w:hAnsiTheme="minorHAnsi" w:cs="Arial"/>
        </w:rPr>
      </w:pP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  <w:b/>
        </w:rPr>
        <w:t>Úvod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Súčasný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rozvoj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IKT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umožňuje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učiteľovi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fyziky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prístup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 najrôznejším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informáciám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oblasti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astronómie.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Spracovanie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nameraných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dát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dôležitou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súčasťou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prípravy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učiteľov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fyziky,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pretože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simuluje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reálny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postup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fyzikálneho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výskumu.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Modelové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úlohy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merania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spracovania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dát, ktoré sa pri takejto simulácii aplikujú,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didakticky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vhodné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každú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tematickú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oblasť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vyučovania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fyziky.</w:t>
      </w:r>
      <w:r w:rsidRPr="00A13389">
        <w:rPr>
          <w:rFonts w:asciiTheme="minorHAnsi" w:eastAsia="Arial" w:hAnsiTheme="minorHAnsi" w:cs="Arial"/>
        </w:rPr>
        <w:t xml:space="preserve"> Ich efektívnu aplikáciu v školskej praxi  vidíme predovšetkým vo vyučovaní astronómie. Pri riešení vybraných úloh z tejto oblasti študenti neraz potrebujú dostatok informácii v podobe nameraných dát, ktoré môžu získať pomocou CDS portálu bez reálneho pozorovania.  </w:t>
      </w:r>
      <w:r w:rsidRPr="00A13389">
        <w:rPr>
          <w:rFonts w:asciiTheme="minorHAnsi" w:hAnsiTheme="minorHAnsi" w:cs="Arial"/>
        </w:rPr>
        <w:t>Špeciálne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astronomické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databázy</w:t>
      </w:r>
      <w:r w:rsidRPr="00A13389">
        <w:rPr>
          <w:rFonts w:asciiTheme="minorHAnsi" w:eastAsia="Arial" w:hAnsiTheme="minorHAnsi" w:cs="Arial"/>
        </w:rPr>
        <w:t xml:space="preserve"> tak </w:t>
      </w:r>
      <w:r w:rsidRPr="00A13389">
        <w:rPr>
          <w:rFonts w:asciiTheme="minorHAnsi" w:hAnsiTheme="minorHAnsi" w:cs="Arial"/>
        </w:rPr>
        <w:t>poskytujú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prístup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 obrovskému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množstvu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dát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bez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potreby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drahého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vybavenia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astronómov.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Súčasné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vybavenie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jednotlivých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typov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škôl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informačnou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technikou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umožňuje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žiakom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aj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učiteľom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spracovávať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dostatočné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množstvo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dát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 oblasti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astronómie,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čo</w:t>
      </w:r>
      <w:r w:rsidRPr="00A13389">
        <w:rPr>
          <w:rFonts w:asciiTheme="minorHAnsi" w:eastAsia="Arial" w:hAnsiTheme="minorHAnsi" w:cs="Arial"/>
        </w:rPr>
        <w:t xml:space="preserve"> napomáha </w:t>
      </w:r>
      <w:r w:rsidRPr="00A13389">
        <w:rPr>
          <w:rFonts w:asciiTheme="minorHAnsi" w:hAnsiTheme="minorHAnsi" w:cs="Arial"/>
        </w:rPr>
        <w:t>využitiu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získaných</w:t>
      </w:r>
      <w:r w:rsidRPr="00A13389">
        <w:rPr>
          <w:rFonts w:asciiTheme="minorHAnsi" w:eastAsia="Arial" w:hAnsiTheme="minorHAnsi" w:cs="Arial"/>
        </w:rPr>
        <w:t xml:space="preserve">  </w:t>
      </w:r>
      <w:r w:rsidRPr="00A13389">
        <w:rPr>
          <w:rFonts w:asciiTheme="minorHAnsi" w:hAnsiTheme="minorHAnsi" w:cs="Arial"/>
        </w:rPr>
        <w:t>praktických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zručnosti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nielen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danom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odbore.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Práca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 astronomickými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databázami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môže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byť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využitá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rôznych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úrovniach,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t.j.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svoje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znalosti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skúsenosti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môžu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študenti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využiť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aj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pri práci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mimoškolských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záujmových</w:t>
      </w:r>
      <w:r w:rsidRPr="00A13389">
        <w:rPr>
          <w:rFonts w:asciiTheme="minorHAnsi" w:eastAsia="Arial" w:hAnsiTheme="minorHAnsi" w:cs="Arial"/>
        </w:rPr>
        <w:t xml:space="preserve">  </w:t>
      </w:r>
      <w:r w:rsidRPr="00A13389">
        <w:rPr>
          <w:rFonts w:asciiTheme="minorHAnsi" w:hAnsiTheme="minorHAnsi" w:cs="Arial"/>
        </w:rPr>
        <w:t>útvaroch.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článku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zameriavame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len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základnú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úroveň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práce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portálom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CDS,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astronomickými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databázami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SIMBAD,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VizieR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program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Aladin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ktorý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pracovať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 týmito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databázami.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  <w:b/>
        </w:rPr>
        <w:t>CDS</w:t>
      </w:r>
      <w:r w:rsidRPr="00A13389">
        <w:rPr>
          <w:rFonts w:asciiTheme="minorHAnsi" w:eastAsia="Arial" w:hAnsiTheme="minorHAnsi" w:cs="Arial"/>
          <w:b/>
        </w:rPr>
        <w:t xml:space="preserve"> </w:t>
      </w:r>
      <w:r w:rsidRPr="00A13389">
        <w:rPr>
          <w:rFonts w:asciiTheme="minorHAnsi" w:hAnsiTheme="minorHAnsi" w:cs="Arial"/>
          <w:b/>
        </w:rPr>
        <w:t>portál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Najprístupnejšie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astronomické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databázy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môžeme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nájsť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CDS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portáli</w:t>
      </w:r>
      <w:r w:rsidRPr="00A13389">
        <w:rPr>
          <w:rStyle w:val="Znakyprepoznmkupodiarou"/>
          <w:rFonts w:asciiTheme="minorHAnsi" w:eastAsia="Arial" w:hAnsiTheme="minorHAnsi" w:cs="Arial"/>
        </w:rPr>
        <w:footnoteReference w:id="1"/>
      </w:r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ktorý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prevádzkovaný</w:t>
      </w:r>
      <w:r w:rsidRPr="00A13389">
        <w:rPr>
          <w:rFonts w:asciiTheme="minorHAnsi" w:eastAsia="Arial" w:hAnsiTheme="minorHAnsi" w:cs="Arial"/>
        </w:rPr>
        <w:t xml:space="preserve"> Štrasburským </w:t>
      </w:r>
      <w:r w:rsidRPr="00A13389">
        <w:rPr>
          <w:rFonts w:asciiTheme="minorHAnsi" w:hAnsiTheme="minorHAnsi" w:cs="Arial"/>
        </w:rPr>
        <w:t>observatóriom</w:t>
      </w:r>
      <w:r w:rsidRPr="00A13389">
        <w:rPr>
          <w:rFonts w:asciiTheme="minorHAnsi" w:eastAsia="Arial" w:hAnsiTheme="minorHAnsi" w:cs="Arial"/>
        </w:rPr>
        <w:t xml:space="preserve"> vo Francúzsku (</w:t>
      </w:r>
      <w:proofErr w:type="spellStart"/>
      <w:r w:rsidRPr="00A13389">
        <w:rPr>
          <w:rFonts w:asciiTheme="minorHAnsi" w:hAnsiTheme="minorHAnsi" w:cs="Arial"/>
          <w:i/>
          <w:iCs/>
        </w:rPr>
        <w:t>The</w:t>
      </w:r>
      <w:proofErr w:type="spellEnd"/>
      <w:r w:rsidRPr="00A13389">
        <w:rPr>
          <w:rFonts w:asciiTheme="minorHAnsi" w:eastAsia="Arial" w:hAnsiTheme="minorHAnsi" w:cs="Arial"/>
          <w:i/>
          <w:iCs/>
        </w:rPr>
        <w:t xml:space="preserve"> </w:t>
      </w:r>
      <w:r w:rsidRPr="00A13389">
        <w:rPr>
          <w:rFonts w:asciiTheme="minorHAnsi" w:hAnsiTheme="minorHAnsi" w:cs="Arial"/>
          <w:i/>
          <w:iCs/>
        </w:rPr>
        <w:t>Centre</w:t>
      </w:r>
      <w:r w:rsidRPr="00A13389">
        <w:rPr>
          <w:rFonts w:asciiTheme="minorHAnsi" w:eastAsia="Arial" w:hAnsiTheme="minorHAnsi" w:cs="Arial"/>
          <w:i/>
          <w:iCs/>
        </w:rPr>
        <w:t xml:space="preserve"> </w:t>
      </w:r>
      <w:proofErr w:type="spellStart"/>
      <w:r w:rsidRPr="00A13389">
        <w:rPr>
          <w:rFonts w:asciiTheme="minorHAnsi" w:hAnsiTheme="minorHAnsi" w:cs="Arial"/>
          <w:i/>
          <w:iCs/>
        </w:rPr>
        <w:t>de</w:t>
      </w:r>
      <w:proofErr w:type="spellEnd"/>
      <w:r w:rsidRPr="00A13389">
        <w:rPr>
          <w:rFonts w:asciiTheme="minorHAnsi" w:eastAsia="Arial" w:hAnsiTheme="minorHAnsi" w:cs="Arial"/>
          <w:i/>
          <w:iCs/>
        </w:rPr>
        <w:t xml:space="preserve"> </w:t>
      </w:r>
      <w:proofErr w:type="spellStart"/>
      <w:r w:rsidRPr="00A13389">
        <w:rPr>
          <w:rFonts w:asciiTheme="minorHAnsi" w:hAnsiTheme="minorHAnsi" w:cs="Arial"/>
          <w:i/>
          <w:iCs/>
        </w:rPr>
        <w:t>donnees</w:t>
      </w:r>
      <w:proofErr w:type="spellEnd"/>
      <w:r w:rsidRPr="00A13389">
        <w:rPr>
          <w:rFonts w:asciiTheme="minorHAnsi" w:eastAsia="Arial" w:hAnsiTheme="minorHAnsi" w:cs="Arial"/>
          <w:i/>
          <w:iCs/>
        </w:rPr>
        <w:t xml:space="preserve"> </w:t>
      </w:r>
      <w:proofErr w:type="spellStart"/>
      <w:r w:rsidRPr="00A13389">
        <w:rPr>
          <w:rFonts w:asciiTheme="minorHAnsi" w:hAnsiTheme="minorHAnsi" w:cs="Arial"/>
          <w:i/>
          <w:iCs/>
        </w:rPr>
        <w:t>astronromiques</w:t>
      </w:r>
      <w:proofErr w:type="spellEnd"/>
      <w:r w:rsidRPr="00A13389">
        <w:rPr>
          <w:rFonts w:asciiTheme="minorHAnsi" w:eastAsia="Arial" w:hAnsiTheme="minorHAnsi" w:cs="Arial"/>
          <w:i/>
          <w:iCs/>
        </w:rPr>
        <w:t xml:space="preserve"> </w:t>
      </w:r>
      <w:proofErr w:type="spellStart"/>
      <w:r w:rsidRPr="00A13389">
        <w:rPr>
          <w:rFonts w:asciiTheme="minorHAnsi" w:hAnsiTheme="minorHAnsi" w:cs="Arial"/>
          <w:i/>
          <w:iCs/>
        </w:rPr>
        <w:t>de</w:t>
      </w:r>
      <w:proofErr w:type="spellEnd"/>
      <w:r w:rsidRPr="00A13389">
        <w:rPr>
          <w:rFonts w:asciiTheme="minorHAnsi" w:eastAsia="Arial" w:hAnsiTheme="minorHAnsi" w:cs="Arial"/>
          <w:i/>
          <w:iCs/>
        </w:rPr>
        <w:t xml:space="preserve"> </w:t>
      </w:r>
      <w:proofErr w:type="spellStart"/>
      <w:r w:rsidRPr="00A13389">
        <w:rPr>
          <w:rFonts w:asciiTheme="minorHAnsi" w:hAnsiTheme="minorHAnsi" w:cs="Arial"/>
          <w:i/>
          <w:iCs/>
        </w:rPr>
        <w:t>Strasbourg</w:t>
      </w:r>
      <w:proofErr w:type="spellEnd"/>
      <w:r w:rsidRPr="00A13389">
        <w:rPr>
          <w:rFonts w:asciiTheme="minorHAnsi" w:hAnsiTheme="minorHAnsi" w:cs="Arial"/>
          <w:i/>
          <w:iCs/>
        </w:rPr>
        <w:t>)</w:t>
      </w:r>
      <w:r w:rsidRPr="00A13389">
        <w:rPr>
          <w:rFonts w:asciiTheme="minorHAnsi" w:hAnsiTheme="minorHAnsi" w:cs="Arial"/>
        </w:rPr>
        <w:t>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CDS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portál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poskytuje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prístup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 astronomickým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dátam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 rôznych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zdrojov.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Jeho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súčasťou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databáza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Simbad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vyhľadávač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katalógoch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VizieR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softvér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Aladin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ktorý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okrem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iného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poskytuje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vizualizáciu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dát.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Súčasťou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CDS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portálu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aj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astronomické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katalógy,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register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astronomických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skratiek,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knižničné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vyhľadávanie jednotlivých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astronomických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objektov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jednoduché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príručky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prácu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 dostupným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astronomickým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softvérom.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  <w:b/>
        </w:rPr>
        <w:t>SIMBAD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  <w:proofErr w:type="spellStart"/>
      <w:r w:rsidRPr="00A13389">
        <w:rPr>
          <w:rFonts w:asciiTheme="minorHAnsi" w:hAnsiTheme="minorHAnsi" w:cs="Arial"/>
        </w:rPr>
        <w:t>Simbad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  <w:lang w:val="en-US"/>
        </w:rPr>
        <w:t>(</w:t>
      </w:r>
      <w:r w:rsidRPr="00A13389">
        <w:rPr>
          <w:rFonts w:asciiTheme="minorHAnsi" w:hAnsiTheme="minorHAnsi" w:cs="Arial"/>
          <w:i/>
        </w:rPr>
        <w:t>Set</w:t>
      </w:r>
      <w:r w:rsidRPr="00A13389">
        <w:rPr>
          <w:rFonts w:asciiTheme="minorHAnsi" w:eastAsia="Arial" w:hAnsiTheme="minorHAnsi" w:cs="Arial"/>
          <w:i/>
        </w:rPr>
        <w:t xml:space="preserve"> </w:t>
      </w:r>
      <w:proofErr w:type="spellStart"/>
      <w:r w:rsidRPr="00A13389">
        <w:rPr>
          <w:rFonts w:asciiTheme="minorHAnsi" w:hAnsiTheme="minorHAnsi" w:cs="Arial"/>
          <w:i/>
        </w:rPr>
        <w:t>of</w:t>
      </w:r>
      <w:proofErr w:type="spellEnd"/>
      <w:r w:rsidRPr="00A13389">
        <w:rPr>
          <w:rFonts w:asciiTheme="minorHAnsi" w:eastAsia="Arial" w:hAnsiTheme="minorHAnsi" w:cs="Arial"/>
          <w:i/>
        </w:rPr>
        <w:t xml:space="preserve"> </w:t>
      </w:r>
      <w:proofErr w:type="spellStart"/>
      <w:r w:rsidRPr="00A13389">
        <w:rPr>
          <w:rFonts w:asciiTheme="minorHAnsi" w:hAnsiTheme="minorHAnsi" w:cs="Arial"/>
          <w:i/>
        </w:rPr>
        <w:t>Identifications</w:t>
      </w:r>
      <w:proofErr w:type="spellEnd"/>
      <w:r w:rsidRPr="00A13389">
        <w:rPr>
          <w:rFonts w:asciiTheme="minorHAnsi" w:hAnsiTheme="minorHAnsi" w:cs="Arial"/>
          <w:i/>
        </w:rPr>
        <w:t>,</w:t>
      </w:r>
      <w:r w:rsidRPr="00A13389">
        <w:rPr>
          <w:rFonts w:asciiTheme="minorHAnsi" w:eastAsia="Arial" w:hAnsiTheme="minorHAnsi" w:cs="Arial"/>
          <w:i/>
        </w:rPr>
        <w:t xml:space="preserve"> </w:t>
      </w:r>
      <w:proofErr w:type="spellStart"/>
      <w:r w:rsidRPr="00A13389">
        <w:rPr>
          <w:rFonts w:asciiTheme="minorHAnsi" w:hAnsiTheme="minorHAnsi" w:cs="Arial"/>
          <w:i/>
        </w:rPr>
        <w:t>Measurements</w:t>
      </w:r>
      <w:proofErr w:type="spellEnd"/>
      <w:r w:rsidRPr="00A13389">
        <w:rPr>
          <w:rFonts w:asciiTheme="minorHAnsi" w:eastAsia="Arial" w:hAnsiTheme="minorHAnsi" w:cs="Arial"/>
          <w:i/>
        </w:rPr>
        <w:t xml:space="preserve"> </w:t>
      </w:r>
      <w:r w:rsidRPr="00A13389">
        <w:rPr>
          <w:rFonts w:asciiTheme="minorHAnsi" w:hAnsiTheme="minorHAnsi" w:cs="Arial"/>
          <w:i/>
        </w:rPr>
        <w:t>and</w:t>
      </w:r>
      <w:r w:rsidRPr="00A13389">
        <w:rPr>
          <w:rFonts w:asciiTheme="minorHAnsi" w:eastAsia="Arial" w:hAnsiTheme="minorHAnsi" w:cs="Arial"/>
          <w:i/>
        </w:rPr>
        <w:t xml:space="preserve"> </w:t>
      </w:r>
      <w:proofErr w:type="spellStart"/>
      <w:r w:rsidRPr="00A13389">
        <w:rPr>
          <w:rFonts w:asciiTheme="minorHAnsi" w:hAnsiTheme="minorHAnsi" w:cs="Arial"/>
          <w:i/>
        </w:rPr>
        <w:t>Bibliography</w:t>
      </w:r>
      <w:proofErr w:type="spellEnd"/>
      <w:r w:rsidRPr="00A13389">
        <w:rPr>
          <w:rFonts w:asciiTheme="minorHAnsi" w:eastAsia="Arial" w:hAnsiTheme="minorHAnsi" w:cs="Arial"/>
          <w:i/>
        </w:rPr>
        <w:t xml:space="preserve"> </w:t>
      </w:r>
      <w:proofErr w:type="spellStart"/>
      <w:r w:rsidRPr="00A13389">
        <w:rPr>
          <w:rFonts w:asciiTheme="minorHAnsi" w:hAnsiTheme="minorHAnsi" w:cs="Arial"/>
          <w:i/>
        </w:rPr>
        <w:t>for</w:t>
      </w:r>
      <w:proofErr w:type="spellEnd"/>
      <w:r w:rsidRPr="00A13389">
        <w:rPr>
          <w:rFonts w:asciiTheme="minorHAnsi" w:eastAsia="Arial" w:hAnsiTheme="minorHAnsi" w:cs="Arial"/>
          <w:i/>
        </w:rPr>
        <w:t xml:space="preserve"> </w:t>
      </w:r>
      <w:proofErr w:type="spellStart"/>
      <w:r w:rsidRPr="00A13389">
        <w:rPr>
          <w:rFonts w:asciiTheme="minorHAnsi" w:hAnsiTheme="minorHAnsi" w:cs="Arial"/>
          <w:i/>
        </w:rPr>
        <w:t>Astronomical</w:t>
      </w:r>
      <w:proofErr w:type="spellEnd"/>
      <w:r w:rsidRPr="00A13389">
        <w:rPr>
          <w:rFonts w:asciiTheme="minorHAnsi" w:eastAsia="Arial" w:hAnsiTheme="minorHAnsi" w:cs="Arial"/>
          <w:i/>
        </w:rPr>
        <w:t xml:space="preserve"> </w:t>
      </w:r>
      <w:proofErr w:type="spellStart"/>
      <w:r w:rsidRPr="00A13389">
        <w:rPr>
          <w:rFonts w:asciiTheme="minorHAnsi" w:hAnsiTheme="minorHAnsi" w:cs="Arial"/>
          <w:i/>
        </w:rPr>
        <w:t>Data</w:t>
      </w:r>
      <w:proofErr w:type="spellEnd"/>
      <w:r w:rsidRPr="00A13389">
        <w:rPr>
          <w:rFonts w:asciiTheme="minorHAnsi" w:hAnsiTheme="minorHAnsi" w:cs="Arial"/>
          <w:lang w:val="en-US"/>
        </w:rPr>
        <w:t>)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</w:rPr>
        <w:t>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referenčná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databáza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identifikáciu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astronomických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objektov.</w:t>
      </w:r>
      <w:r w:rsidRPr="00A13389">
        <w:rPr>
          <w:rStyle w:val="Znakyprepoznmkupodiarou"/>
          <w:rFonts w:asciiTheme="minorHAnsi" w:eastAsia="Arial" w:hAnsiTheme="minorHAnsi" w:cs="Arial"/>
        </w:rPr>
        <w:footnoteReference w:id="2"/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Databáza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Simbad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obsahuje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identifikáciu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objektu,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základné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dáta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 objekte,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bibliografické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referencie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vybrané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pozorovania.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Astronomické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rôznych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typov</w:t>
      </w:r>
      <w:r w:rsidRPr="00A13389">
        <w:rPr>
          <w:rFonts w:asciiTheme="minorHAnsi" w:eastAsia="Arial" w:hAnsiTheme="minorHAnsi" w:cs="Arial"/>
        </w:rPr>
        <w:t xml:space="preserve"> – </w:t>
      </w:r>
      <w:r w:rsidRPr="00A13389">
        <w:rPr>
          <w:rFonts w:asciiTheme="minorHAnsi" w:hAnsiTheme="minorHAnsi" w:cs="Arial"/>
        </w:rPr>
        <w:t>hviezdy,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galaxie,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hmloviny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iné.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Dáta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pochádzajú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lastRenderedPageBreak/>
        <w:t>z rôznych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zdrojov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z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celosvetovej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astronomickej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literatúry.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Zahrnuté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hlavne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katalógy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Hipparcos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Tycho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hviezdne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katalógy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(PPM,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HIC,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CCDM),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širokospektrálne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katalógy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(IRAS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PSC,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Einstein)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katalógy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zdrojov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X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žiarenia.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výbere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katalógov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kladený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dôraz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pokrytie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pozorovania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viac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vlnových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dĺžok.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Súbežne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systematické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prehľadávanie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bibliografických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odkazov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vybraného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astronomického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objektu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vo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všeobecných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trendoch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astronomického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výskumu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umožňuje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rýchle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zorientovanie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daného</w:t>
      </w:r>
      <w:r w:rsidRPr="00A13389">
        <w:rPr>
          <w:rStyle w:val="hps"/>
          <w:rFonts w:asciiTheme="minorHAnsi" w:eastAsia="Arial" w:hAnsiTheme="minorHAnsi" w:cs="Arial"/>
        </w:rPr>
        <w:t xml:space="preserve">  </w:t>
      </w:r>
      <w:r w:rsidRPr="00A13389">
        <w:rPr>
          <w:rStyle w:val="hps"/>
          <w:rFonts w:asciiTheme="minorHAnsi" w:hAnsiTheme="minorHAnsi" w:cs="Arial"/>
        </w:rPr>
        <w:t>objektu.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Prácu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s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databázou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SIMBAD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ukážeme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na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nasledujúcom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ilustračnom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príklade: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Vo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webovom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prehliadači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zobrazíme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úvodnú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stránku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databázy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Simbad</w:t>
      </w:r>
      <w:proofErr w:type="spellEnd"/>
      <w:r w:rsidRPr="00A13389">
        <w:rPr>
          <w:rFonts w:asciiTheme="minorHAnsi" w:hAnsiTheme="minorHAnsi" w:cs="Arial"/>
        </w:rPr>
        <w:t>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Môžeme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vyhľadávať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astronomické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podľa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identifikátora,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súradníc,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referencií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podľa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iných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kritérií.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prípade,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že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chceme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vyhľadávať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veľa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objektov,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môžeme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napísať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skript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čo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umožňuje</w:t>
      </w:r>
      <w:r w:rsidRPr="00A13389">
        <w:rPr>
          <w:rFonts w:asciiTheme="minorHAnsi" w:eastAsia="Arial" w:hAnsiTheme="minorHAnsi" w:cs="Arial"/>
        </w:rPr>
        <w:t xml:space="preserve">  </w:t>
      </w:r>
      <w:r w:rsidRPr="00A13389">
        <w:rPr>
          <w:rFonts w:asciiTheme="minorHAnsi" w:hAnsiTheme="minorHAnsi" w:cs="Arial"/>
        </w:rPr>
        <w:t>hromadné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vyhľadávanie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zadanými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kritériami.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Zvolíme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vyhľadávanie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podľa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identifikátora,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hľadáme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M13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(guľovú hviezdokopu).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Databáza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nám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poskytne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základné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informácie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 zvolenom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objekte</w:t>
      </w:r>
      <w:r w:rsidRPr="00A13389">
        <w:rPr>
          <w:rFonts w:asciiTheme="minorHAnsi" w:eastAsia="Arial" w:hAnsiTheme="minorHAnsi" w:cs="Arial"/>
        </w:rPr>
        <w:t xml:space="preserve"> – </w:t>
      </w:r>
      <w:r w:rsidRPr="00A13389">
        <w:rPr>
          <w:rFonts w:asciiTheme="minorHAnsi" w:hAnsiTheme="minorHAnsi" w:cs="Arial"/>
        </w:rPr>
        <w:t>súradnice,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názov,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obrázok,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identifikátory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rôzne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katalógy,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bibliografické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referencie,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všetky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pozorovania,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kde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možno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nájsť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konkrétny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obrázok.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zobrazených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informáciách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 objekte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môžeme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pokračovať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niektorým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štyroch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programov</w:t>
      </w:r>
      <w:r w:rsidRPr="00A13389">
        <w:rPr>
          <w:rFonts w:asciiTheme="minorHAnsi" w:eastAsia="Arial" w:hAnsiTheme="minorHAnsi" w:cs="Arial"/>
        </w:rPr>
        <w:t xml:space="preserve"> – </w:t>
      </w:r>
      <w:r w:rsidRPr="00A13389">
        <w:rPr>
          <w:rFonts w:asciiTheme="minorHAnsi" w:hAnsiTheme="minorHAnsi" w:cs="Arial"/>
        </w:rPr>
        <w:t>plot,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CDS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portal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CDS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Simplay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Aladin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applet</w:t>
      </w:r>
      <w:proofErr w:type="spellEnd"/>
      <w:r w:rsidRPr="00A13389">
        <w:rPr>
          <w:rFonts w:asciiTheme="minorHAnsi" w:hAnsiTheme="minorHAnsi" w:cs="Arial"/>
        </w:rPr>
        <w:t>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Plot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vykreslí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zvolenú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oblasť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obrázku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budú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identifikované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všetky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typy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objektov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zvoleného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zorného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poľa.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Voľbou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CDS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Simplay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získame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pekný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obrázok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 identifikovanými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typmi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objektov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tabuľkou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parametrov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každý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</w:t>
      </w:r>
      <w:r w:rsidRPr="00A13389">
        <w:rPr>
          <w:rStyle w:val="hps"/>
          <w:rFonts w:asciiTheme="minorHAnsi" w:hAnsiTheme="minorHAnsi" w:cs="Arial"/>
        </w:rPr>
        <w:t>rístupný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je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aj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interaktívny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digitálny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atlas</w:t>
      </w:r>
      <w:r w:rsidRPr="00A13389">
        <w:rPr>
          <w:rStyle w:val="hps"/>
          <w:rFonts w:asciiTheme="minorHAnsi" w:eastAsia="Arial" w:hAnsiTheme="minorHAnsi" w:cs="Arial"/>
        </w:rPr>
        <w:footnoteReference w:id="3"/>
      </w:r>
      <w:r w:rsidRPr="00A13389">
        <w:rPr>
          <w:rStyle w:val="hps"/>
          <w:rFonts w:asciiTheme="minorHAnsi" w:hAnsiTheme="minorHAnsi" w:cs="Arial"/>
        </w:rPr>
        <w:t>,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ako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je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znázornené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na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obrázku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1.</w:t>
      </w:r>
    </w:p>
    <w:p w:rsidR="00C525A7" w:rsidRPr="00A13389" w:rsidRDefault="00C63948">
      <w:pPr>
        <w:jc w:val="center"/>
        <w:rPr>
          <w:rFonts w:asciiTheme="minorHAnsi" w:hAnsiTheme="minorHAnsi" w:cs="Arial"/>
          <w:b/>
        </w:rPr>
      </w:pPr>
      <w:r w:rsidRPr="00C63948">
        <w:rPr>
          <w:rFonts w:asciiTheme="minorHAnsi" w:hAnsiTheme="minorHAnsi"/>
        </w:rPr>
      </w:r>
      <w:r w:rsidRPr="00C63948">
        <w:rPr>
          <w:rFonts w:asciiTheme="minorHAnsi" w:hAnsiTheme="minorHAn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width:353.2pt;height:186.85pt;mso-wrap-distance-left:0;mso-wrap-distance-right:0;mso-position-horizontal-relative:char;mso-position-vertical-relative:line" stroked="f">
            <v:fill color2="black"/>
            <v:textbox inset="0,0,0,0">
              <w:txbxContent>
                <w:p w:rsidR="00987302" w:rsidRDefault="00680DF6">
                  <w:pPr>
                    <w:pStyle w:val="Obrzok"/>
                    <w:jc w:val="center"/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3647660" cy="2296188"/>
                        <wp:effectExtent l="19050" t="0" r="0" b="0"/>
                        <wp:docPr id="7" name="Obrázo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4799" cy="22943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25A7" w:rsidRDefault="00C525A7">
                  <w:pPr>
                    <w:pStyle w:val="Obrzok"/>
                    <w:jc w:val="center"/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Obr.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63948">
                    <w:rPr>
                      <w:sz w:val="20"/>
                      <w:szCs w:val="20"/>
                    </w:rPr>
                    <w:fldChar w:fldCharType="begin"/>
                  </w:r>
                  <w:r>
                    <w:rPr>
                      <w:sz w:val="20"/>
                      <w:szCs w:val="20"/>
                    </w:rPr>
                    <w:instrText xml:space="preserve"> SEQ "Obrázok" \*Arabic </w:instrText>
                  </w:r>
                  <w:r w:rsidR="00C63948">
                    <w:rPr>
                      <w:sz w:val="20"/>
                      <w:szCs w:val="20"/>
                    </w:rPr>
                    <w:fldChar w:fldCharType="separate"/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="00C63948">
                    <w:rPr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: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Zobrazenie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základných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údajov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v 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Simbade</w:t>
                  </w:r>
                  <w:proofErr w:type="spell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pre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objekt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M13</w:t>
                  </w:r>
                </w:p>
              </w:txbxContent>
            </v:textbox>
            <w10:wrap type="none"/>
            <w10:anchorlock/>
          </v:shape>
        </w:pict>
      </w:r>
    </w:p>
    <w:p w:rsidR="00C525A7" w:rsidRPr="00A13389" w:rsidRDefault="00C525A7">
      <w:pPr>
        <w:jc w:val="both"/>
        <w:rPr>
          <w:rFonts w:asciiTheme="minorHAnsi" w:hAnsiTheme="minorHAnsi" w:cs="Arial"/>
          <w:b/>
        </w:rPr>
      </w:pPr>
    </w:p>
    <w:p w:rsidR="00C525A7" w:rsidRPr="00A13389" w:rsidRDefault="00C525A7">
      <w:pPr>
        <w:jc w:val="both"/>
        <w:rPr>
          <w:rStyle w:val="hps"/>
          <w:rFonts w:asciiTheme="minorHAnsi" w:hAnsiTheme="minorHAnsi" w:cs="Arial"/>
        </w:rPr>
      </w:pPr>
      <w:proofErr w:type="spellStart"/>
      <w:r w:rsidRPr="00A13389">
        <w:rPr>
          <w:rFonts w:asciiTheme="minorHAnsi" w:hAnsiTheme="minorHAnsi" w:cs="Arial"/>
          <w:b/>
        </w:rPr>
        <w:t>VizieR</w:t>
      </w:r>
      <w:proofErr w:type="spellEnd"/>
    </w:p>
    <w:p w:rsidR="00C525A7" w:rsidRPr="00A13389" w:rsidRDefault="00C525A7">
      <w:pPr>
        <w:jc w:val="both"/>
        <w:rPr>
          <w:rFonts w:asciiTheme="minorHAnsi" w:hAnsiTheme="minorHAnsi"/>
        </w:rPr>
      </w:pPr>
      <w:r w:rsidRPr="00A13389">
        <w:rPr>
          <w:rStyle w:val="hps"/>
          <w:rFonts w:asciiTheme="minorHAnsi" w:hAnsiTheme="minorHAnsi" w:cs="Arial"/>
        </w:rPr>
        <w:t>Databáza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Style w:val="hps"/>
          <w:rFonts w:asciiTheme="minorHAnsi" w:hAnsiTheme="minorHAnsi" w:cs="Arial"/>
        </w:rPr>
        <w:t>VizieR</w:t>
      </w:r>
      <w:proofErr w:type="spellEnd"/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predstavuje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množstvo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katalógov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astronomických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dát.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Astronomické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katalógy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uchovávané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pôvodnej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podobe,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ale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opisy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všetkých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týchto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dát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poskytované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záujme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maximalizácie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ich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použiteľnosti.</w:t>
      </w:r>
      <w:r w:rsidRPr="00A13389">
        <w:rPr>
          <w:rFonts w:asciiTheme="minorHAnsi" w:eastAsia="Arial" w:hAnsiTheme="minorHAnsi" w:cs="Arial"/>
        </w:rPr>
        <w:t xml:space="preserve"> Pou</w:t>
      </w:r>
      <w:r w:rsidRPr="00A13389">
        <w:rPr>
          <w:rFonts w:asciiTheme="minorHAnsi" w:hAnsiTheme="minorHAnsi" w:cs="Arial"/>
        </w:rPr>
        <w:t>žívateľské</w:t>
      </w:r>
      <w:r w:rsidRPr="00A13389">
        <w:rPr>
          <w:rFonts w:asciiTheme="minorHAnsi" w:eastAsia="Arial" w:hAnsiTheme="minorHAnsi" w:cs="Arial"/>
        </w:rPr>
        <w:t xml:space="preserve"> prostredie </w:t>
      </w:r>
      <w:r w:rsidRPr="00A13389">
        <w:rPr>
          <w:rFonts w:asciiTheme="minorHAnsi" w:hAnsiTheme="minorHAnsi" w:cs="Arial"/>
        </w:rPr>
        <w:t>umožňuje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vybrať</w:t>
      </w:r>
      <w:r w:rsidRPr="00A13389">
        <w:rPr>
          <w:rFonts w:asciiTheme="minorHAnsi" w:eastAsia="Arial" w:hAnsiTheme="minorHAnsi" w:cs="Arial"/>
        </w:rPr>
        <w:t xml:space="preserve"> si </w:t>
      </w:r>
      <w:r w:rsidRPr="00A13389">
        <w:rPr>
          <w:rFonts w:asciiTheme="minorHAnsi" w:hAnsiTheme="minorHAnsi" w:cs="Arial"/>
        </w:rPr>
        <w:t>danú</w:t>
      </w:r>
      <w:r w:rsidRPr="00A13389">
        <w:rPr>
          <w:rFonts w:asciiTheme="minorHAnsi" w:eastAsia="Arial" w:hAnsiTheme="minorHAnsi" w:cs="Arial"/>
        </w:rPr>
        <w:t xml:space="preserve"> „</w:t>
      </w:r>
      <w:r w:rsidRPr="00A13389">
        <w:rPr>
          <w:rFonts w:asciiTheme="minorHAnsi" w:hAnsiTheme="minorHAnsi" w:cs="Arial"/>
        </w:rPr>
        <w:t>misiu</w:t>
      </w:r>
      <w:r w:rsidRPr="00A13389">
        <w:rPr>
          <w:rFonts w:asciiTheme="minorHAnsi" w:eastAsia="Arial" w:hAnsiTheme="minorHAnsi" w:cs="Arial"/>
        </w:rPr>
        <w:t xml:space="preserve">“ </w:t>
      </w:r>
      <w:r w:rsidRPr="00A13389">
        <w:rPr>
          <w:rFonts w:asciiTheme="minorHAnsi" w:hAnsiTheme="minorHAnsi" w:cs="Arial"/>
        </w:rPr>
        <w:t>a </w:t>
      </w:r>
      <w:proofErr w:type="spellStart"/>
      <w:r w:rsidRPr="00A13389">
        <w:rPr>
          <w:rFonts w:asciiTheme="minorHAnsi" w:hAnsiTheme="minorHAnsi" w:cs="Arial"/>
        </w:rPr>
        <w:t>Vizier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nám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ponúkne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všetky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dostupné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katalógy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ich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tabuľky.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Môžeme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špecifikovať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niektoré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dáta,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čo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veľmi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výhodné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hľadanie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konkrétnych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objektov</w:t>
      </w:r>
      <w:r w:rsidRPr="00A13389">
        <w:rPr>
          <w:rFonts w:asciiTheme="minorHAnsi" w:eastAsia="Arial" w:hAnsiTheme="minorHAnsi" w:cs="Arial"/>
        </w:rPr>
        <w:t xml:space="preserve"> – </w:t>
      </w:r>
      <w:r w:rsidRPr="00A13389">
        <w:rPr>
          <w:rFonts w:asciiTheme="minorHAnsi" w:hAnsiTheme="minorHAnsi" w:cs="Arial"/>
        </w:rPr>
        <w:t>napr.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premenných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hviezd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určitej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magnitúdy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periódy,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alebo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súčasnosti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veľmi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preferovaného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vyhľadávania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exoplanét</w:t>
      </w:r>
      <w:proofErr w:type="spellEnd"/>
      <w:r w:rsidRPr="00A13389">
        <w:rPr>
          <w:rFonts w:asciiTheme="minorHAnsi" w:hAnsiTheme="minorHAnsi" w:cs="Arial"/>
        </w:rPr>
        <w:t>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Ak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zvolíme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cieľ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hľadania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katalóg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exoplanét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 časovou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periódou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dostávame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tabuľku,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kde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môžeme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presne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ohraničiť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vlastnosti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exoplanét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ktoré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hľadáme.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Ukážme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to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príklade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obrázkami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2,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3,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4:</w:t>
      </w:r>
    </w:p>
    <w:p w:rsidR="00C525A7" w:rsidRPr="00A13389" w:rsidRDefault="00C525A7">
      <w:pPr>
        <w:jc w:val="both"/>
        <w:rPr>
          <w:rFonts w:asciiTheme="minorHAnsi" w:hAnsiTheme="minorHAnsi"/>
        </w:rPr>
      </w:pPr>
      <w:r w:rsidRPr="00A13389">
        <w:rPr>
          <w:rFonts w:asciiTheme="minorHAnsi" w:hAnsiTheme="minorHAnsi" w:cs="Arial"/>
        </w:rPr>
        <w:t>Vyberme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napr.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exoplanéty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ktoré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majú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hmotnosť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menšiu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ako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8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hmotností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Jupitera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periódu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väčšiu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ako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1 000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dní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dostávame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zoznam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hviezd,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 xml:space="preserve">ktorých </w:t>
      </w:r>
      <w:proofErr w:type="spellStart"/>
      <w:r w:rsidRPr="00A13389">
        <w:rPr>
          <w:rFonts w:asciiTheme="minorHAnsi" w:hAnsiTheme="minorHAnsi" w:cs="Arial"/>
        </w:rPr>
        <w:t>exoplanéty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spĺňajú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dané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kritéria.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Existujú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tu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funkcie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vytvorenie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grafu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požadovaných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vlastností.</w:t>
      </w:r>
    </w:p>
    <w:p w:rsidR="00C525A7" w:rsidRPr="00A13389" w:rsidRDefault="00C525A7">
      <w:pPr>
        <w:jc w:val="both"/>
        <w:rPr>
          <w:rFonts w:asciiTheme="minorHAnsi" w:hAnsiTheme="minorHAnsi"/>
        </w:rPr>
      </w:pPr>
    </w:p>
    <w:p w:rsidR="00C525A7" w:rsidRPr="00A13389" w:rsidRDefault="00C63948">
      <w:pPr>
        <w:jc w:val="center"/>
        <w:rPr>
          <w:rFonts w:asciiTheme="minorHAnsi" w:hAnsiTheme="minorHAnsi" w:cs="Arial"/>
        </w:rPr>
      </w:pPr>
      <w:r w:rsidRPr="00C63948">
        <w:rPr>
          <w:rFonts w:asciiTheme="minorHAnsi" w:hAnsiTheme="minorHAnsi"/>
        </w:rPr>
      </w:r>
      <w:r w:rsidRPr="00C63948">
        <w:rPr>
          <w:rFonts w:asciiTheme="minorHAnsi" w:hAnsiTheme="minorHAnsi"/>
        </w:rPr>
        <w:pict>
          <v:shape id="_x0000_s1038" type="#_x0000_t202" style="width:327pt;height:211.6pt;mso-wrap-distance-left:0;mso-wrap-distance-right:0;mso-position-horizontal-relative:char;mso-position-vertical-relative:line" stroked="f">
            <v:fill color2="black"/>
            <v:textbox inset="0,0,0,0">
              <w:txbxContent>
                <w:p w:rsidR="006E0254" w:rsidRDefault="00680DF6">
                  <w:pPr>
                    <w:pStyle w:val="Obrzok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2781300" cy="2047875"/>
                        <wp:effectExtent l="19050" t="0" r="0" b="0"/>
                        <wp:docPr id="8" name="Obrázo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2047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25A7" w:rsidRDefault="00C525A7">
                  <w:pPr>
                    <w:pStyle w:val="Obrzok"/>
                    <w:jc w:val="center"/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Obr.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63948">
                    <w:rPr>
                      <w:sz w:val="20"/>
                      <w:szCs w:val="20"/>
                    </w:rPr>
                    <w:fldChar w:fldCharType="begin"/>
                  </w:r>
                  <w:r>
                    <w:rPr>
                      <w:sz w:val="20"/>
                      <w:szCs w:val="20"/>
                    </w:rPr>
                    <w:instrText xml:space="preserve"> SEQ "Obrázok" \*Arabic </w:instrText>
                  </w:r>
                  <w:r w:rsidR="00C63948">
                    <w:rPr>
                      <w:sz w:val="20"/>
                      <w:szCs w:val="20"/>
                    </w:rPr>
                    <w:fldChar w:fldCharType="separate"/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="00C63948">
                    <w:rPr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: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Vyhľadávanie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exoplanét</w:t>
                  </w:r>
                  <w:proofErr w:type="spell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v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katalógu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VizieR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C525A7" w:rsidRPr="00A13389" w:rsidRDefault="00C525A7">
      <w:pPr>
        <w:jc w:val="center"/>
        <w:rPr>
          <w:rFonts w:asciiTheme="minorHAnsi" w:hAnsiTheme="minorHAnsi" w:cs="Arial"/>
        </w:rPr>
      </w:pPr>
    </w:p>
    <w:p w:rsidR="00C525A7" w:rsidRPr="00A13389" w:rsidRDefault="00C63948">
      <w:pPr>
        <w:tabs>
          <w:tab w:val="left" w:pos="561"/>
          <w:tab w:val="right" w:pos="9048"/>
        </w:tabs>
        <w:jc w:val="both"/>
        <w:rPr>
          <w:rFonts w:asciiTheme="minorHAnsi" w:hAnsiTheme="minorHAnsi" w:cs="Arial"/>
          <w:b/>
        </w:rPr>
      </w:pPr>
      <w:r w:rsidRPr="00C63948">
        <w:rPr>
          <w:rFonts w:asciiTheme="minorHAnsi" w:hAnsiTheme="minorHAnsi"/>
        </w:rPr>
      </w:r>
      <w:r w:rsidRPr="00C63948">
        <w:rPr>
          <w:rFonts w:asciiTheme="minorHAnsi" w:hAnsiTheme="minorHAnsi"/>
        </w:rPr>
        <w:pict>
          <v:shape id="_x0000_s1037" type="#_x0000_t202" style="width:186.3pt;height:254.7pt;mso-wrap-distance-left:0;mso-wrap-distance-right:0;mso-position-horizontal-relative:char;mso-position-vertical-relative:line" stroked="f">
            <v:fill color2="black"/>
            <v:textbox inset="0,0,0,0">
              <w:txbxContent>
                <w:p w:rsidR="00C525A7" w:rsidRDefault="00680DF6">
                  <w:pPr>
                    <w:pStyle w:val="Obrzok"/>
                    <w:jc w:val="center"/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971675" cy="2495550"/>
                        <wp:effectExtent l="19050" t="0" r="9525" b="0"/>
                        <wp:docPr id="9" name="Obrázo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2495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br/>
                    <w:t>Obr.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63948">
                    <w:rPr>
                      <w:sz w:val="20"/>
                      <w:szCs w:val="20"/>
                    </w:rPr>
                    <w:fldChar w:fldCharType="begin"/>
                  </w:r>
                  <w:r w:rsidR="00C525A7">
                    <w:rPr>
                      <w:sz w:val="20"/>
                      <w:szCs w:val="20"/>
                    </w:rPr>
                    <w:instrText xml:space="preserve"> SEQ "Obrázok" \*Arabic </w:instrText>
                  </w:r>
                  <w:r w:rsidR="00C63948">
                    <w:rPr>
                      <w:sz w:val="20"/>
                      <w:szCs w:val="20"/>
                    </w:rPr>
                    <w:fldChar w:fldCharType="separate"/>
                  </w:r>
                  <w:r w:rsidR="00C525A7">
                    <w:rPr>
                      <w:sz w:val="20"/>
                      <w:szCs w:val="20"/>
                    </w:rPr>
                    <w:t>3</w:t>
                  </w:r>
                  <w:r w:rsidR="00C63948">
                    <w:rPr>
                      <w:sz w:val="20"/>
                      <w:szCs w:val="20"/>
                    </w:rPr>
                    <w:fldChar w:fldCharType="end"/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: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Tabuľka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hviezd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s </w:t>
                  </w:r>
                  <w:proofErr w:type="spellStart"/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exoplanétami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  <w:r w:rsidR="00C525A7" w:rsidRPr="00A13389">
        <w:rPr>
          <w:rFonts w:asciiTheme="minorHAnsi" w:hAnsiTheme="minorHAnsi" w:cs="Arial"/>
        </w:rPr>
        <w:tab/>
      </w:r>
      <w:r w:rsidRPr="00C63948">
        <w:rPr>
          <w:rFonts w:asciiTheme="minorHAnsi" w:hAnsiTheme="minorHAnsi"/>
        </w:rPr>
      </w:r>
      <w:r w:rsidRPr="00C63948">
        <w:rPr>
          <w:rFonts w:asciiTheme="minorHAnsi" w:hAnsiTheme="minorHAnsi"/>
        </w:rPr>
        <w:pict>
          <v:shape id="_x0000_s1036" type="#_x0000_t202" style="width:238.85pt;height:192.7pt;mso-wrap-distance-left:0;mso-wrap-distance-right:0;mso-position-horizontal-relative:char;mso-position-vertical-relative:line" stroked="f">
            <v:fill color2="black"/>
            <v:textbox inset="0,0,0,0">
              <w:txbxContent>
                <w:p w:rsidR="00C525A7" w:rsidRDefault="00680DF6">
                  <w:pPr>
                    <w:pStyle w:val="Obrzok"/>
                    <w:jc w:val="center"/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2647950" cy="1714500"/>
                        <wp:effectExtent l="19050" t="0" r="0" b="0"/>
                        <wp:docPr id="10" name="Obrázo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1714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br/>
                    <w:t>Obr.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63948">
                    <w:rPr>
                      <w:sz w:val="20"/>
                      <w:szCs w:val="20"/>
                    </w:rPr>
                    <w:fldChar w:fldCharType="begin"/>
                  </w:r>
                  <w:r w:rsidR="00C525A7">
                    <w:rPr>
                      <w:sz w:val="20"/>
                      <w:szCs w:val="20"/>
                    </w:rPr>
                    <w:instrText xml:space="preserve"> SEQ "Obrázok" \*Arabic </w:instrText>
                  </w:r>
                  <w:r w:rsidR="00C63948">
                    <w:rPr>
                      <w:sz w:val="20"/>
                      <w:szCs w:val="20"/>
                    </w:rPr>
                    <w:fldChar w:fldCharType="separate"/>
                  </w:r>
                  <w:r w:rsidR="00C525A7">
                    <w:rPr>
                      <w:sz w:val="20"/>
                      <w:szCs w:val="20"/>
                    </w:rPr>
                    <w:t>4</w:t>
                  </w:r>
                  <w:r w:rsidR="00C63948">
                    <w:rPr>
                      <w:sz w:val="20"/>
                      <w:szCs w:val="20"/>
                    </w:rPr>
                    <w:fldChar w:fldCharType="end"/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: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Závislosť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hmotnosti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na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perióde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pre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dané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exoplanéty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C525A7" w:rsidRPr="00A13389" w:rsidRDefault="00C525A7">
      <w:pPr>
        <w:rPr>
          <w:rFonts w:asciiTheme="minorHAnsi" w:hAnsiTheme="minorHAnsi" w:cs="Arial"/>
          <w:b/>
        </w:rPr>
      </w:pPr>
    </w:p>
    <w:p w:rsidR="00C525A7" w:rsidRPr="00A13389" w:rsidRDefault="00C525A7">
      <w:pPr>
        <w:jc w:val="both"/>
        <w:rPr>
          <w:rFonts w:asciiTheme="minorHAnsi" w:hAnsiTheme="minorHAnsi" w:cs="Arial"/>
        </w:rPr>
      </w:pPr>
      <w:proofErr w:type="spellStart"/>
      <w:r w:rsidRPr="00A13389">
        <w:rPr>
          <w:rFonts w:asciiTheme="minorHAnsi" w:hAnsiTheme="minorHAnsi" w:cs="Arial"/>
          <w:b/>
        </w:rPr>
        <w:t>Aladin</w:t>
      </w:r>
      <w:proofErr w:type="spellEnd"/>
    </w:p>
    <w:p w:rsidR="00C525A7" w:rsidRPr="00A13389" w:rsidRDefault="00C525A7">
      <w:pPr>
        <w:jc w:val="both"/>
        <w:rPr>
          <w:rFonts w:asciiTheme="minorHAnsi" w:hAnsiTheme="minorHAnsi"/>
        </w:rPr>
      </w:pPr>
      <w:proofErr w:type="spellStart"/>
      <w:r w:rsidRPr="00A13389">
        <w:rPr>
          <w:rFonts w:asciiTheme="minorHAnsi" w:hAnsiTheme="minorHAnsi" w:cs="Arial"/>
        </w:rPr>
        <w:t>Aladin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voľne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dostupný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interaktívny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softvér,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ktorý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umožňuje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vizualizáciu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astronomických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objektov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to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aj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prekrývaním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vstupných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dát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 rôznych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astronomických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katalógov.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Obsahuje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vstavaný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softvér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jednotlivé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výpočty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</w:t>
      </w:r>
      <w:proofErr w:type="spellStart"/>
      <w:r w:rsidRPr="00A13389">
        <w:rPr>
          <w:rFonts w:asciiTheme="minorHAnsi" w:hAnsiTheme="minorHAnsi" w:cs="Arial"/>
        </w:rPr>
        <w:t>vykresľovač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grafov.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Voľbou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obrázkového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servera,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alebo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katalógového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servera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dostávame</w:t>
      </w:r>
      <w:r w:rsidRPr="00A13389">
        <w:rPr>
          <w:rFonts w:asciiTheme="minorHAnsi" w:eastAsia="Arial" w:hAnsiTheme="minorHAnsi" w:cs="Arial"/>
        </w:rPr>
        <w:t xml:space="preserve"> ďalší výber, kde si </w:t>
      </w:r>
      <w:r w:rsidRPr="00A13389">
        <w:rPr>
          <w:rFonts w:asciiTheme="minorHAnsi" w:hAnsiTheme="minorHAnsi" w:cs="Arial"/>
        </w:rPr>
        <w:t>zvolíme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namerané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dáta,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ktoré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chceme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zobraziť.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Môžeme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spojiť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 inými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servermi,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napr.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Simbad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VizieR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môžeme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vytvoriť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obrázky,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ktoré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výsledkom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prekrytia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dát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jednotlivých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serverov,</w:t>
      </w:r>
      <w:r w:rsidRPr="00A13389">
        <w:rPr>
          <w:rFonts w:asciiTheme="minorHAnsi" w:eastAsia="Arial" w:hAnsiTheme="minorHAnsi" w:cs="Arial"/>
        </w:rPr>
        <w:t xml:space="preserve"> </w:t>
      </w:r>
      <w:r w:rsidR="00987302" w:rsidRPr="00A13389">
        <w:rPr>
          <w:rFonts w:asciiTheme="minorHAnsi" w:hAnsiTheme="minorHAnsi" w:cs="Arial"/>
        </w:rPr>
        <w:t>a</w:t>
      </w:r>
      <w:r w:rsidRPr="00A13389">
        <w:rPr>
          <w:rFonts w:asciiTheme="minorHAnsi" w:eastAsia="Arial" w:hAnsiTheme="minorHAnsi" w:cs="Arial"/>
        </w:rPr>
        <w:t xml:space="preserve"> po</w:t>
      </w:r>
      <w:r w:rsidRPr="00A13389">
        <w:rPr>
          <w:rFonts w:asciiTheme="minorHAnsi" w:hAnsiTheme="minorHAnsi" w:cs="Arial"/>
        </w:rPr>
        <w:t>užívateľ</w:t>
      </w:r>
      <w:r w:rsidRPr="00A13389">
        <w:rPr>
          <w:rFonts w:asciiTheme="minorHAnsi" w:eastAsia="Arial" w:hAnsiTheme="minorHAnsi" w:cs="Arial"/>
        </w:rPr>
        <w:t xml:space="preserve"> </w:t>
      </w:r>
      <w:r w:rsidR="00987302" w:rsidRPr="00A13389">
        <w:rPr>
          <w:rFonts w:asciiTheme="minorHAnsi" w:eastAsia="Arial" w:hAnsiTheme="minorHAnsi" w:cs="Arial"/>
        </w:rPr>
        <w:t xml:space="preserve">ich </w:t>
      </w:r>
      <w:r w:rsidRPr="00A13389">
        <w:rPr>
          <w:rFonts w:asciiTheme="minorHAnsi" w:hAnsiTheme="minorHAnsi" w:cs="Arial"/>
        </w:rPr>
        <w:t>môže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vidieť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jednotlivých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vrstvách.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Každú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vrstvu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môžeme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vidieť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aj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samostatne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prepínaním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paneli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nástrojov.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Môžeme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vybrať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k nemu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získame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súvisiace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dáta.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Aladin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poskytuje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paneli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nástrojov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rôzne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možnosti,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napr.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kontúrovanie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snímkov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zoomovanie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rozlíšenie,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modifikáciu...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</w:t>
      </w:r>
      <w:r w:rsidRPr="00A13389">
        <w:rPr>
          <w:rFonts w:asciiTheme="minorHAnsi" w:hAnsiTheme="minorHAnsi" w:cs="Arial"/>
          <w:color w:val="000000"/>
        </w:rPr>
        <w:t>ýber</w:t>
      </w:r>
      <w:r w:rsidRPr="00A13389">
        <w:rPr>
          <w:rFonts w:asciiTheme="minorHAnsi" w:eastAsia="Arial" w:hAnsiTheme="minorHAnsi" w:cs="Arial"/>
          <w:color w:val="000000"/>
        </w:rPr>
        <w:t xml:space="preserve"> </w:t>
      </w:r>
      <w:r w:rsidRPr="00A13389">
        <w:rPr>
          <w:rFonts w:asciiTheme="minorHAnsi" w:hAnsiTheme="minorHAnsi" w:cs="Arial"/>
          <w:color w:val="000000"/>
        </w:rPr>
        <w:t>jednotlivých</w:t>
      </w:r>
      <w:r w:rsidRPr="00A13389">
        <w:rPr>
          <w:rFonts w:asciiTheme="minorHAnsi" w:eastAsia="Arial" w:hAnsiTheme="minorHAnsi" w:cs="Arial"/>
          <w:color w:val="000000"/>
        </w:rPr>
        <w:t xml:space="preserve"> </w:t>
      </w:r>
      <w:r w:rsidRPr="00A13389">
        <w:rPr>
          <w:rFonts w:asciiTheme="minorHAnsi" w:hAnsiTheme="minorHAnsi" w:cs="Arial"/>
          <w:color w:val="000000"/>
        </w:rPr>
        <w:t>možností</w:t>
      </w:r>
      <w:r w:rsidRPr="00A13389">
        <w:rPr>
          <w:rFonts w:asciiTheme="minorHAnsi" w:eastAsia="Arial" w:hAnsiTheme="minorHAnsi" w:cs="Arial"/>
          <w:color w:val="000000"/>
        </w:rPr>
        <w:t xml:space="preserve"> </w:t>
      </w:r>
      <w:r w:rsidRPr="00A13389">
        <w:rPr>
          <w:rFonts w:asciiTheme="minorHAnsi" w:hAnsiTheme="minorHAnsi" w:cs="Arial"/>
          <w:color w:val="000000"/>
        </w:rPr>
        <w:t>z panela</w:t>
      </w:r>
      <w:r w:rsidRPr="00A13389">
        <w:rPr>
          <w:rFonts w:asciiTheme="minorHAnsi" w:eastAsia="Arial" w:hAnsiTheme="minorHAnsi" w:cs="Arial"/>
          <w:color w:val="000000"/>
        </w:rPr>
        <w:t xml:space="preserve"> </w:t>
      </w:r>
      <w:r w:rsidRPr="00A13389">
        <w:rPr>
          <w:rFonts w:asciiTheme="minorHAnsi" w:hAnsiTheme="minorHAnsi" w:cs="Arial"/>
          <w:color w:val="000000"/>
        </w:rPr>
        <w:t>nástrojov</w:t>
      </w:r>
      <w:r w:rsidRPr="00A13389">
        <w:rPr>
          <w:rFonts w:asciiTheme="minorHAnsi" w:eastAsia="Arial" w:hAnsiTheme="minorHAnsi" w:cs="Arial"/>
          <w:color w:val="000000"/>
        </w:rPr>
        <w:t xml:space="preserve"> </w:t>
      </w:r>
      <w:r w:rsidRPr="00A13389">
        <w:rPr>
          <w:rFonts w:asciiTheme="minorHAnsi" w:hAnsiTheme="minorHAnsi" w:cs="Arial"/>
          <w:color w:val="000000"/>
        </w:rPr>
        <w:t>závisí</w:t>
      </w:r>
      <w:r w:rsidRPr="00A13389">
        <w:rPr>
          <w:rFonts w:asciiTheme="minorHAnsi" w:eastAsia="Arial" w:hAnsiTheme="minorHAnsi" w:cs="Arial"/>
          <w:color w:val="000000"/>
        </w:rPr>
        <w:t xml:space="preserve"> </w:t>
      </w:r>
      <w:r w:rsidRPr="00A13389">
        <w:rPr>
          <w:rFonts w:asciiTheme="minorHAnsi" w:hAnsiTheme="minorHAnsi" w:cs="Arial"/>
          <w:color w:val="000000"/>
        </w:rPr>
        <w:t>od</w:t>
      </w:r>
      <w:r w:rsidRPr="00A13389">
        <w:rPr>
          <w:rFonts w:asciiTheme="minorHAnsi" w:eastAsia="Arial" w:hAnsiTheme="minorHAnsi" w:cs="Arial"/>
          <w:color w:val="000000"/>
        </w:rPr>
        <w:t xml:space="preserve"> výberu jednej z troch </w:t>
      </w:r>
      <w:r w:rsidRPr="00A13389">
        <w:rPr>
          <w:rFonts w:asciiTheme="minorHAnsi" w:hAnsiTheme="minorHAnsi" w:cs="Arial"/>
          <w:color w:val="000000"/>
        </w:rPr>
        <w:t>úrovní</w:t>
      </w:r>
      <w:r w:rsidRPr="00A13389">
        <w:rPr>
          <w:rFonts w:asciiTheme="minorHAnsi" w:eastAsia="Arial" w:hAnsiTheme="minorHAnsi" w:cs="Arial"/>
          <w:color w:val="000000"/>
        </w:rPr>
        <w:t xml:space="preserve"> po</w:t>
      </w:r>
      <w:r w:rsidRPr="00A13389">
        <w:rPr>
          <w:rFonts w:asciiTheme="minorHAnsi" w:hAnsiTheme="minorHAnsi" w:cs="Arial"/>
          <w:color w:val="000000"/>
        </w:rPr>
        <w:t>užívateľa.</w:t>
      </w:r>
      <w:r w:rsidRPr="00A13389">
        <w:rPr>
          <w:rFonts w:asciiTheme="minorHAnsi" w:eastAsia="Arial" w:hAnsiTheme="minorHAnsi" w:cs="Arial"/>
          <w:color w:val="000000"/>
        </w:rPr>
        <w:t xml:space="preserve"> </w:t>
      </w:r>
      <w:r w:rsidRPr="00A13389">
        <w:rPr>
          <w:rFonts w:asciiTheme="minorHAnsi" w:hAnsiTheme="minorHAnsi" w:cs="Arial"/>
        </w:rPr>
        <w:t>Pre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praktické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používanie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Aladina</w:t>
      </w:r>
      <w:proofErr w:type="spellEnd"/>
      <w:r w:rsidRPr="00A13389">
        <w:rPr>
          <w:rFonts w:asciiTheme="minorHAnsi" w:eastAsia="Arial" w:hAnsiTheme="minorHAnsi" w:cs="Arial"/>
        </w:rPr>
        <w:t xml:space="preserve"> máme dostupnú </w:t>
      </w:r>
      <w:r w:rsidRPr="00A13389">
        <w:rPr>
          <w:rFonts w:asciiTheme="minorHAnsi" w:hAnsiTheme="minorHAnsi" w:cs="Arial"/>
        </w:rPr>
        <w:t>príručku</w:t>
      </w:r>
      <w:r w:rsidRPr="00A13389">
        <w:rPr>
          <w:rStyle w:val="FootnoteCharacters"/>
          <w:rFonts w:asciiTheme="minorHAnsi" w:eastAsia="Arial" w:hAnsiTheme="minorHAnsi" w:cs="Arial"/>
        </w:rPr>
        <w:footnoteReference w:id="4"/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 </w:t>
      </w:r>
      <w:r w:rsidRPr="00A13389">
        <w:rPr>
          <w:rFonts w:asciiTheme="minorHAnsi" w:hAnsiTheme="minorHAnsi" w:cs="Arial"/>
        </w:rPr>
        <w:t>prácu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rôznych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úrovniach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lastRenderedPageBreak/>
        <w:t>vyspelosti</w:t>
      </w:r>
      <w:r w:rsidRPr="00A13389">
        <w:rPr>
          <w:rFonts w:asciiTheme="minorHAnsi" w:eastAsia="Arial" w:hAnsiTheme="minorHAnsi" w:cs="Arial"/>
        </w:rPr>
        <w:t xml:space="preserve"> po</w:t>
      </w:r>
      <w:r w:rsidRPr="00A13389">
        <w:rPr>
          <w:rFonts w:asciiTheme="minorHAnsi" w:hAnsiTheme="minorHAnsi" w:cs="Arial"/>
        </w:rPr>
        <w:t>užívateľa,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tiež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jednoduché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úlohy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precvičenie</w:t>
      </w:r>
      <w:r w:rsidRPr="00A13389">
        <w:rPr>
          <w:rStyle w:val="FootnoteCharacters"/>
          <w:rFonts w:asciiTheme="minorHAnsi" w:eastAsia="Arial" w:hAnsiTheme="minorHAnsi" w:cs="Arial"/>
        </w:rPr>
        <w:footnoteReference w:id="5"/>
      </w:r>
      <w:r w:rsidRPr="00A13389">
        <w:rPr>
          <w:rFonts w:asciiTheme="minorHAnsi" w:hAnsiTheme="minorHAnsi" w:cs="Arial"/>
        </w:rPr>
        <w:t>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Nástroj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  <w:i/>
          <w:iCs/>
        </w:rPr>
        <w:t>Multi</w:t>
      </w:r>
      <w:r w:rsidRPr="00A13389">
        <w:rPr>
          <w:rFonts w:asciiTheme="minorHAnsi" w:eastAsia="Arial" w:hAnsiTheme="minorHAnsi" w:cs="Arial"/>
          <w:i/>
          <w:iCs/>
        </w:rPr>
        <w:t>V</w:t>
      </w:r>
      <w:r w:rsidRPr="00A13389">
        <w:rPr>
          <w:rFonts w:asciiTheme="minorHAnsi" w:hAnsiTheme="minorHAnsi" w:cs="Arial"/>
          <w:i/>
          <w:iCs/>
        </w:rPr>
        <w:t>iew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nám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umožní</w:t>
      </w:r>
      <w:r w:rsidRPr="00A13389">
        <w:rPr>
          <w:rFonts w:asciiTheme="minorHAnsi" w:eastAsia="Arial" w:hAnsiTheme="minorHAnsi" w:cs="Arial"/>
        </w:rPr>
        <w:t xml:space="preserve"> vložiť viac </w:t>
      </w:r>
      <w:proofErr w:type="spellStart"/>
      <w:r w:rsidRPr="00A13389">
        <w:rPr>
          <w:rFonts w:asciiTheme="minorHAnsi" w:eastAsia="Arial" w:hAnsiTheme="minorHAnsi" w:cs="Arial"/>
        </w:rPr>
        <w:t>snímkov</w:t>
      </w:r>
      <w:proofErr w:type="spellEnd"/>
      <w:r w:rsidRPr="00A13389">
        <w:rPr>
          <w:rFonts w:asciiTheme="minorHAnsi" w:eastAsia="Arial" w:hAnsiTheme="minorHAnsi" w:cs="Arial"/>
        </w:rPr>
        <w:t xml:space="preserve"> vedľa seba</w:t>
      </w:r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čo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môžeme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využiť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porovnávaní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astronomických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objektov.</w:t>
      </w:r>
    </w:p>
    <w:p w:rsidR="00C525A7" w:rsidRPr="00A13389" w:rsidRDefault="00C525A7">
      <w:pPr>
        <w:jc w:val="both"/>
        <w:rPr>
          <w:rFonts w:asciiTheme="minorHAnsi" w:hAnsiTheme="minorHAnsi" w:cs="Arial"/>
          <w:b/>
        </w:rPr>
      </w:pPr>
      <w:r w:rsidRPr="00A13389">
        <w:rPr>
          <w:rFonts w:asciiTheme="minorHAnsi" w:hAnsiTheme="minorHAnsi" w:cs="Arial"/>
        </w:rPr>
        <w:t>Typickým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príkladom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morfologická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klasifikácia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galaxií,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tak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ako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to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urobil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Edward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Hubble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viď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obr.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5.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zlepšenie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štruktúry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daného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môžeme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využiť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kontrast,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alebo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sfarbenie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samotného</w:t>
      </w:r>
      <w:r w:rsidRPr="00A13389">
        <w:rPr>
          <w:rFonts w:asciiTheme="minorHAnsi" w:eastAsia="Arial" w:hAnsiTheme="minorHAnsi" w:cs="Arial"/>
        </w:rPr>
        <w:t xml:space="preserve"> snímku, obr. 6. </w:t>
      </w:r>
      <w:r w:rsidRPr="00A13389">
        <w:rPr>
          <w:rFonts w:asciiTheme="minorHAnsi" w:hAnsiTheme="minorHAnsi" w:cs="Arial"/>
        </w:rPr>
        <w:t>Filter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eastAsia="Arial" w:hAnsiTheme="minorHAnsi" w:cs="Arial"/>
          <w:i/>
          <w:iCs/>
        </w:rPr>
        <w:t>P</w:t>
      </w:r>
      <w:r w:rsidRPr="00A13389">
        <w:rPr>
          <w:rFonts w:asciiTheme="minorHAnsi" w:hAnsiTheme="minorHAnsi" w:cs="Arial"/>
          <w:i/>
          <w:iCs/>
        </w:rPr>
        <w:t>roper</w:t>
      </w:r>
      <w:proofErr w:type="spellEnd"/>
      <w:r w:rsidRPr="00A13389">
        <w:rPr>
          <w:rFonts w:asciiTheme="minorHAnsi" w:eastAsia="Arial" w:hAnsiTheme="minorHAnsi" w:cs="Arial"/>
          <w:i/>
          <w:iCs/>
        </w:rPr>
        <w:t xml:space="preserve"> </w:t>
      </w:r>
      <w:proofErr w:type="spellStart"/>
      <w:r w:rsidRPr="00A13389">
        <w:rPr>
          <w:rFonts w:asciiTheme="minorHAnsi" w:hAnsiTheme="minorHAnsi" w:cs="Arial"/>
          <w:i/>
          <w:iCs/>
        </w:rPr>
        <w:t>motion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nám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umožní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zobraziť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vlastný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pohyb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hviezd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galaxii,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ako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uvedené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obr.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7.</w:t>
      </w:r>
    </w:p>
    <w:p w:rsidR="00C525A7" w:rsidRPr="00A13389" w:rsidRDefault="00C525A7">
      <w:pPr>
        <w:jc w:val="both"/>
        <w:rPr>
          <w:rFonts w:asciiTheme="minorHAnsi" w:hAnsiTheme="minorHAnsi" w:cs="Arial"/>
          <w:b/>
        </w:rPr>
      </w:pPr>
    </w:p>
    <w:p w:rsidR="00C525A7" w:rsidRPr="00A13389" w:rsidRDefault="00C525A7">
      <w:pPr>
        <w:tabs>
          <w:tab w:val="left" w:pos="290"/>
          <w:tab w:val="right" w:pos="9358"/>
        </w:tabs>
        <w:jc w:val="both"/>
        <w:rPr>
          <w:rFonts w:asciiTheme="minorHAnsi" w:hAnsiTheme="minorHAnsi" w:cs="Arial"/>
          <w:b/>
        </w:rPr>
      </w:pPr>
      <w:r w:rsidRPr="00A13389">
        <w:rPr>
          <w:rFonts w:asciiTheme="minorHAnsi" w:hAnsiTheme="minorHAnsi" w:cs="Arial"/>
          <w:i/>
        </w:rPr>
        <w:tab/>
      </w:r>
      <w:r w:rsidR="00C63948" w:rsidRPr="00C63948">
        <w:rPr>
          <w:rFonts w:asciiTheme="minorHAnsi" w:hAnsiTheme="minorHAnsi"/>
        </w:rPr>
      </w:r>
      <w:r w:rsidR="00C63948" w:rsidRPr="00C63948">
        <w:rPr>
          <w:rFonts w:asciiTheme="minorHAnsi" w:hAnsiTheme="minorHAnsi"/>
        </w:rPr>
        <w:pict>
          <v:shape id="_x0000_s1035" type="#_x0000_t202" style="width:235.05pt;height:217.5pt;mso-wrap-distance-left:0;mso-wrap-distance-right:0;mso-position-horizontal-relative:char;mso-position-vertical-relative:line" stroked="f">
            <v:fill color2="black"/>
            <v:textbox inset="0,0,0,0">
              <w:txbxContent>
                <w:p w:rsidR="00C525A7" w:rsidRDefault="00680DF6">
                  <w:pPr>
                    <w:pStyle w:val="Obrzok"/>
                    <w:jc w:val="center"/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2400300" cy="2200275"/>
                        <wp:effectExtent l="19050" t="0" r="0" b="0"/>
                        <wp:docPr id="11" name="Obrázo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2200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br/>
                    <w:t>Obr.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63948">
                    <w:rPr>
                      <w:sz w:val="20"/>
                      <w:szCs w:val="20"/>
                    </w:rPr>
                    <w:fldChar w:fldCharType="begin"/>
                  </w:r>
                  <w:r w:rsidR="00C525A7">
                    <w:rPr>
                      <w:sz w:val="20"/>
                      <w:szCs w:val="20"/>
                    </w:rPr>
                    <w:instrText xml:space="preserve"> SEQ "Obrázok" \*Arabic </w:instrText>
                  </w:r>
                  <w:r w:rsidR="00C63948">
                    <w:rPr>
                      <w:sz w:val="20"/>
                      <w:szCs w:val="20"/>
                    </w:rPr>
                    <w:fldChar w:fldCharType="separate"/>
                  </w:r>
                  <w:r w:rsidR="00C525A7">
                    <w:rPr>
                      <w:sz w:val="20"/>
                      <w:szCs w:val="20"/>
                    </w:rPr>
                    <w:t>5</w:t>
                  </w:r>
                  <w:r w:rsidR="00C63948">
                    <w:rPr>
                      <w:sz w:val="20"/>
                      <w:szCs w:val="20"/>
                    </w:rPr>
                    <w:fldChar w:fldCharType="end"/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: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Zobrazenie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jednotlivých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typov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galaxií</w:t>
                  </w:r>
                </w:p>
              </w:txbxContent>
            </v:textbox>
            <w10:wrap type="none"/>
            <w10:anchorlock/>
          </v:shape>
        </w:pict>
      </w:r>
      <w:r w:rsidRPr="00A13389">
        <w:rPr>
          <w:rFonts w:asciiTheme="minorHAnsi" w:hAnsiTheme="minorHAnsi" w:cs="Arial"/>
          <w:i/>
        </w:rPr>
        <w:tab/>
      </w:r>
      <w:r w:rsidRPr="00A13389">
        <w:rPr>
          <w:rFonts w:asciiTheme="minorHAnsi" w:eastAsia="Arial" w:hAnsiTheme="minorHAnsi" w:cs="Arial"/>
          <w:i/>
        </w:rPr>
        <w:t xml:space="preserve"> </w:t>
      </w:r>
      <w:r w:rsidR="00C63948" w:rsidRPr="00C63948">
        <w:rPr>
          <w:rFonts w:asciiTheme="minorHAnsi" w:hAnsiTheme="minorHAnsi"/>
        </w:rPr>
      </w:r>
      <w:r w:rsidR="00C63948" w:rsidRPr="00C63948">
        <w:rPr>
          <w:rFonts w:asciiTheme="minorHAnsi" w:hAnsiTheme="minorHAnsi"/>
        </w:rPr>
        <w:pict>
          <v:shape id="_x0000_s1034" type="#_x0000_t202" style="width:222.5pt;height:216.5pt;mso-wrap-distance-left:0;mso-wrap-distance-right:0;mso-position-horizontal-relative:char;mso-position-vertical-relative:line" stroked="f">
            <v:fill color2="black"/>
            <v:textbox inset="0,0,0,0">
              <w:txbxContent>
                <w:p w:rsidR="00C525A7" w:rsidRDefault="00680DF6">
                  <w:pPr>
                    <w:pStyle w:val="Obrzok"/>
                    <w:jc w:val="center"/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2419350" cy="2200275"/>
                        <wp:effectExtent l="19050" t="0" r="0" b="0"/>
                        <wp:docPr id="12" name="Obrázo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2200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br/>
                    <w:t>Obr.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63948">
                    <w:rPr>
                      <w:sz w:val="20"/>
                      <w:szCs w:val="20"/>
                    </w:rPr>
                    <w:fldChar w:fldCharType="begin"/>
                  </w:r>
                  <w:r w:rsidR="00C525A7">
                    <w:rPr>
                      <w:sz w:val="20"/>
                      <w:szCs w:val="20"/>
                    </w:rPr>
                    <w:instrText xml:space="preserve"> SEQ "Obrázok" \*Arabic </w:instrText>
                  </w:r>
                  <w:r w:rsidR="00C63948">
                    <w:rPr>
                      <w:sz w:val="20"/>
                      <w:szCs w:val="20"/>
                    </w:rPr>
                    <w:fldChar w:fldCharType="separate"/>
                  </w:r>
                  <w:r w:rsidR="00C525A7">
                    <w:rPr>
                      <w:sz w:val="20"/>
                      <w:szCs w:val="20"/>
                    </w:rPr>
                    <w:t>6</w:t>
                  </w:r>
                  <w:r w:rsidR="00C63948">
                    <w:rPr>
                      <w:sz w:val="20"/>
                      <w:szCs w:val="20"/>
                    </w:rPr>
                    <w:fldChar w:fldCharType="end"/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: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Kolorovanie</w:t>
                  </w:r>
                  <w:r w:rsidR="00C525A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obrázku</w:t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</w:txbxContent>
            </v:textbox>
            <w10:wrap type="none"/>
            <w10:anchorlock/>
          </v:shape>
        </w:pict>
      </w:r>
    </w:p>
    <w:p w:rsidR="00C525A7" w:rsidRPr="00A13389" w:rsidRDefault="00C63948">
      <w:pPr>
        <w:jc w:val="center"/>
        <w:rPr>
          <w:rFonts w:asciiTheme="minorHAnsi" w:hAnsiTheme="minorHAnsi" w:cs="Arial"/>
          <w:i/>
        </w:rPr>
      </w:pPr>
      <w:r w:rsidRPr="00C63948">
        <w:rPr>
          <w:rFonts w:asciiTheme="minorHAnsi" w:hAnsiTheme="minorHAnsi"/>
        </w:rPr>
        <w:pict>
          <v:shape id="_x0000_s1032" type="#_x0000_t202" style="position:absolute;left:0;text-align:left;margin-left:0;margin-top:0;width:214.2pt;height:218.45pt;z-index:251654144;mso-wrap-distance-left:0;mso-wrap-distance-right:0;mso-position-horizontal:center" stroked="f">
            <v:fill color2="black"/>
            <v:textbox inset="0,0,0,0">
              <w:txbxContent>
                <w:p w:rsidR="00C525A7" w:rsidRDefault="00680DF6">
                  <w:pPr>
                    <w:pStyle w:val="Obrzok"/>
                    <w:jc w:val="center"/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2724150" cy="2295525"/>
                        <wp:effectExtent l="19050" t="0" r="0" b="0"/>
                        <wp:docPr id="13" name="Obrázo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150" cy="2295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525A7">
                    <w:br/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 xml:space="preserve">Obr. </w:t>
                  </w:r>
                  <w:r w:rsidR="00C63948">
                    <w:rPr>
                      <w:sz w:val="20"/>
                      <w:szCs w:val="20"/>
                    </w:rPr>
                    <w:fldChar w:fldCharType="begin"/>
                  </w:r>
                  <w:r w:rsidR="00C525A7">
                    <w:rPr>
                      <w:sz w:val="20"/>
                      <w:szCs w:val="20"/>
                    </w:rPr>
                    <w:instrText xml:space="preserve"> SEQ "Obrázok" \*Arabic </w:instrText>
                  </w:r>
                  <w:r w:rsidR="00C63948">
                    <w:rPr>
                      <w:sz w:val="20"/>
                      <w:szCs w:val="20"/>
                    </w:rPr>
                    <w:fldChar w:fldCharType="separate"/>
                  </w:r>
                  <w:r w:rsidR="00C525A7">
                    <w:rPr>
                      <w:sz w:val="20"/>
                      <w:szCs w:val="20"/>
                    </w:rPr>
                    <w:t>7</w:t>
                  </w:r>
                  <w:r w:rsidR="00C63948">
                    <w:rPr>
                      <w:sz w:val="20"/>
                      <w:szCs w:val="20"/>
                    </w:rPr>
                    <w:fldChar w:fldCharType="end"/>
                  </w:r>
                  <w:r w:rsidR="00C525A7">
                    <w:rPr>
                      <w:rFonts w:ascii="Arial" w:hAnsi="Arial" w:cs="Arial"/>
                      <w:sz w:val="20"/>
                      <w:szCs w:val="20"/>
                    </w:rPr>
                    <w:t>: Vlastný pohyb hviezd v galaxii</w:t>
                  </w:r>
                </w:p>
              </w:txbxContent>
            </v:textbox>
            <w10:wrap type="topAndBottom"/>
          </v:shape>
        </w:pict>
      </w:r>
    </w:p>
    <w:p w:rsidR="00C525A7" w:rsidRPr="00A13389" w:rsidRDefault="00C525A7">
      <w:pPr>
        <w:jc w:val="both"/>
        <w:rPr>
          <w:rFonts w:asciiTheme="minorHAnsi" w:hAnsiTheme="minorHAnsi" w:cs="Arial"/>
          <w:b/>
        </w:rPr>
      </w:pP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  <w:b/>
        </w:rPr>
        <w:t>Určenie</w:t>
      </w:r>
      <w:r w:rsidRPr="00A13389">
        <w:rPr>
          <w:rFonts w:asciiTheme="minorHAnsi" w:eastAsia="Arial" w:hAnsiTheme="minorHAnsi" w:cs="Arial"/>
          <w:b/>
        </w:rPr>
        <w:t xml:space="preserve"> </w:t>
      </w:r>
      <w:r w:rsidRPr="00A13389">
        <w:rPr>
          <w:rFonts w:asciiTheme="minorHAnsi" w:hAnsiTheme="minorHAnsi" w:cs="Arial"/>
          <w:b/>
        </w:rPr>
        <w:t>vzdialenosti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Jedným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 príkladov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vhodných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aj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prácu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záujmových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útvaroch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určovanie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vzdialenosti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astronomických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objektov.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tomto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príklade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zvolili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určenie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vzdialenosti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pomocou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lineárnej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uhlovej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veľkosti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daného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objektu.</w:t>
      </w:r>
      <w:r w:rsidRPr="00A13389">
        <w:rPr>
          <w:rFonts w:asciiTheme="minorHAnsi" w:eastAsia="Arial" w:hAnsiTheme="minorHAnsi" w:cs="Arial"/>
        </w:rPr>
        <w:t xml:space="preserve">  </w:t>
      </w:r>
      <w:r w:rsidRPr="00A13389">
        <w:rPr>
          <w:rFonts w:asciiTheme="minorHAnsi" w:hAnsiTheme="minorHAnsi" w:cs="Arial"/>
        </w:rPr>
        <w:t>Tento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príklad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vhodný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precvičenie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prevodov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vzdialeností.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Zvolíme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SN1604,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známy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ako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Keplerova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supernova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ktorá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čase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svojho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vzplanutia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bola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oblohe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jasnejšia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ako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všetky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hviezdy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planéty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(okrem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Venuše)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bola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pozorovaná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súhvezdí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Hadonosa</w:t>
      </w:r>
      <w:proofErr w:type="spellEnd"/>
      <w:r w:rsidRPr="00A13389">
        <w:rPr>
          <w:rFonts w:asciiTheme="minorHAnsi" w:hAnsiTheme="minorHAnsi" w:cs="Arial"/>
        </w:rPr>
        <w:t>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súčasnosti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mieste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vzplanutia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nachádza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hmlovina,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ktorá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rozpína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veľkou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rýchlosťou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až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5 000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km.s</w:t>
      </w:r>
      <w:r w:rsidRPr="00A13389">
        <w:rPr>
          <w:rFonts w:asciiTheme="minorHAnsi" w:hAnsiTheme="minorHAnsi" w:cs="Arial"/>
          <w:vertAlign w:val="superscript"/>
        </w:rPr>
        <w:t>-1</w:t>
      </w:r>
      <w:r w:rsidRPr="00A13389">
        <w:rPr>
          <w:rFonts w:asciiTheme="minorHAnsi" w:hAnsiTheme="minorHAnsi" w:cs="Arial"/>
        </w:rPr>
        <w:t>.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lastRenderedPageBreak/>
        <w:t>Budeme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pracovať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 programom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Aladin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kde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si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zvolíme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profil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používateľského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prostredia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pre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študentov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  <w:lang w:val="en-US"/>
        </w:rPr>
        <w:t>(</w:t>
      </w:r>
      <w:r w:rsidRPr="00A13389">
        <w:rPr>
          <w:rStyle w:val="hps"/>
          <w:rFonts w:asciiTheme="minorHAnsi" w:hAnsiTheme="minorHAnsi" w:cs="Arial"/>
          <w:i/>
          <w:iCs/>
          <w:lang w:val="en-US"/>
        </w:rPr>
        <w:t>undergraduate</w:t>
      </w:r>
      <w:r w:rsidRPr="00A13389">
        <w:rPr>
          <w:rStyle w:val="hps"/>
          <w:rFonts w:asciiTheme="minorHAnsi" w:hAnsiTheme="minorHAnsi" w:cs="Arial"/>
          <w:lang w:val="en-US"/>
        </w:rPr>
        <w:t>).</w:t>
      </w:r>
      <w:r w:rsidRPr="00A13389">
        <w:rPr>
          <w:rStyle w:val="hps"/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Style w:val="hps"/>
          <w:rFonts w:asciiTheme="minorHAnsi" w:hAnsiTheme="minorHAnsi" w:cs="Arial"/>
          <w:lang w:val="en-US"/>
        </w:rPr>
        <w:t>Vyberieme</w:t>
      </w:r>
      <w:proofErr w:type="spellEnd"/>
      <w:r w:rsidRPr="00A13389">
        <w:rPr>
          <w:rStyle w:val="hps"/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Style w:val="hps"/>
          <w:rFonts w:asciiTheme="minorHAnsi" w:hAnsiTheme="minorHAnsi" w:cs="Arial"/>
          <w:lang w:val="en-US"/>
        </w:rPr>
        <w:t>si</w:t>
      </w:r>
      <w:proofErr w:type="spellEnd"/>
      <w:r w:rsidRPr="00A13389">
        <w:rPr>
          <w:rStyle w:val="hps"/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Style w:val="hps"/>
          <w:rFonts w:asciiTheme="minorHAnsi" w:hAnsiTheme="minorHAnsi" w:cs="Arial"/>
          <w:lang w:val="en-US"/>
        </w:rPr>
        <w:t>obrázok</w:t>
      </w:r>
      <w:proofErr w:type="spellEnd"/>
      <w:r w:rsidRPr="00A13389">
        <w:rPr>
          <w:rStyle w:val="hps"/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Style w:val="hps"/>
          <w:rFonts w:asciiTheme="minorHAnsi" w:hAnsiTheme="minorHAnsi" w:cs="Arial"/>
          <w:lang w:val="en-US"/>
        </w:rPr>
        <w:t>objektu</w:t>
      </w:r>
      <w:proofErr w:type="spellEnd"/>
      <w:r w:rsidRPr="00A13389">
        <w:rPr>
          <w:rStyle w:val="hps"/>
          <w:rFonts w:asciiTheme="minorHAnsi" w:eastAsia="Arial" w:hAnsiTheme="minorHAnsi" w:cs="Arial"/>
          <w:lang w:val="en-US"/>
        </w:rPr>
        <w:t xml:space="preserve"> </w:t>
      </w:r>
      <w:r w:rsidRPr="00A13389">
        <w:rPr>
          <w:rStyle w:val="hps"/>
          <w:rFonts w:asciiTheme="minorHAnsi" w:hAnsiTheme="minorHAnsi" w:cs="Arial"/>
        </w:rPr>
        <w:t>SN1604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  <w:lang w:val="en-US"/>
        </w:rPr>
        <w:t>(</w:t>
      </w:r>
      <w:proofErr w:type="spellStart"/>
      <w:r w:rsidRPr="00A13389">
        <w:rPr>
          <w:rStyle w:val="hps"/>
          <w:rFonts w:asciiTheme="minorHAnsi" w:hAnsiTheme="minorHAnsi" w:cs="Arial"/>
          <w:lang w:val="en-US"/>
        </w:rPr>
        <w:t>Keplerova</w:t>
      </w:r>
      <w:proofErr w:type="spellEnd"/>
      <w:r w:rsidRPr="00A13389">
        <w:rPr>
          <w:rStyle w:val="hps"/>
          <w:rFonts w:asciiTheme="minorHAnsi" w:eastAsia="Arial" w:hAnsiTheme="minorHAnsi" w:cs="Arial"/>
          <w:lang w:val="en-US"/>
        </w:rPr>
        <w:t xml:space="preserve"> </w:t>
      </w:r>
      <w:r w:rsidRPr="00A13389">
        <w:rPr>
          <w:rStyle w:val="hps"/>
          <w:rFonts w:asciiTheme="minorHAnsi" w:hAnsiTheme="minorHAnsi" w:cs="Arial"/>
          <w:lang w:val="en-US"/>
        </w:rPr>
        <w:t>supernova)</w:t>
      </w:r>
      <w:r w:rsidRPr="00A13389">
        <w:rPr>
          <w:rStyle w:val="hps"/>
          <w:rFonts w:asciiTheme="minorHAnsi" w:eastAsia="Arial" w:hAnsiTheme="minorHAnsi" w:cs="Arial"/>
          <w:lang w:val="en-US"/>
        </w:rPr>
        <w:t xml:space="preserve"> </w:t>
      </w:r>
      <w:r w:rsidRPr="00A13389">
        <w:rPr>
          <w:rStyle w:val="hps"/>
          <w:rFonts w:asciiTheme="minorHAnsi" w:hAnsiTheme="minorHAnsi" w:cs="Arial"/>
        </w:rPr>
        <w:t>z obrázkového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servera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Style w:val="hps"/>
          <w:rFonts w:asciiTheme="minorHAnsi" w:hAnsiTheme="minorHAnsi" w:cs="Arial"/>
        </w:rPr>
        <w:t>Hubble</w:t>
      </w:r>
      <w:proofErr w:type="spellEnd"/>
      <w:r w:rsidRPr="00A13389">
        <w:rPr>
          <w:rStyle w:val="hps"/>
          <w:rFonts w:asciiTheme="minorHAnsi" w:hAnsiTheme="minorHAnsi" w:cs="Arial"/>
        </w:rPr>
        <w:t>,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z roku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Style w:val="hps"/>
          <w:rFonts w:asciiTheme="minorHAnsi" w:hAnsiTheme="minorHAnsi" w:cs="Arial"/>
        </w:rPr>
        <w:t>2004.</w:t>
      </w:r>
      <w:r w:rsidRPr="00A13389">
        <w:rPr>
          <w:rStyle w:val="hps"/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určenie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vzdialenosti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objektu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(d),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potrebujeme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získať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jeho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lineárny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rozmer</w:t>
      </w:r>
      <w:r w:rsidRPr="00A13389">
        <w:rPr>
          <w:rFonts w:asciiTheme="minorHAnsi" w:eastAsia="Arial" w:hAnsiTheme="minorHAnsi" w:cs="Arial"/>
        </w:rPr>
        <w:t xml:space="preserve"> (</w:t>
      </w:r>
      <w:r w:rsidRPr="00A13389">
        <w:rPr>
          <w:rFonts w:asciiTheme="minorHAnsi" w:hAnsiTheme="minorHAnsi" w:cs="Arial"/>
        </w:rPr>
        <w:t>R)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uhlový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rozmer</w:t>
      </w:r>
      <w:r w:rsidRPr="00A13389">
        <w:rPr>
          <w:rFonts w:asciiTheme="minorHAnsi" w:eastAsia="Arial" w:hAnsiTheme="minorHAnsi" w:cs="Arial"/>
        </w:rPr>
        <w:t xml:space="preserve"> (</w:t>
      </w:r>
      <w:r w:rsidRPr="00A13389">
        <w:rPr>
          <w:rFonts w:asciiTheme="minorHAnsi" w:hAnsiTheme="minorHAnsi" w:cs="Arial"/>
        </w:rPr>
        <w:t>r).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Potom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</w:t>
      </w:r>
      <w:r w:rsidRPr="00A13389">
        <w:rPr>
          <w:rFonts w:asciiTheme="minorHAnsi" w:eastAsia="Arial" w:hAnsiTheme="minorHAnsi" w:cs="Arial"/>
        </w:rPr>
        <w:t xml:space="preserve"> určenie </w:t>
      </w:r>
      <w:r w:rsidRPr="00A13389">
        <w:rPr>
          <w:rFonts w:asciiTheme="minorHAnsi" w:hAnsiTheme="minorHAnsi" w:cs="Arial"/>
        </w:rPr>
        <w:t>vzdialenosti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pozostatkov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supernovy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platí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jednoduchý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vzťah:</w:t>
      </w:r>
    </w:p>
    <w:p w:rsidR="00C525A7" w:rsidRPr="00A13389" w:rsidRDefault="00C525A7">
      <w:pPr>
        <w:jc w:val="center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d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=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R/r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Pre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určenie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lineárneho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rozmeru</w:t>
      </w:r>
      <w:r w:rsidRPr="00A13389">
        <w:rPr>
          <w:rFonts w:asciiTheme="minorHAnsi" w:eastAsia="Arial" w:hAnsiTheme="minorHAnsi" w:cs="Arial"/>
        </w:rPr>
        <w:t>:</w:t>
      </w:r>
    </w:p>
    <w:p w:rsidR="00C525A7" w:rsidRPr="00A13389" w:rsidRDefault="00C525A7">
      <w:pPr>
        <w:jc w:val="center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R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=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v.t</w:t>
      </w:r>
      <w:proofErr w:type="spellEnd"/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potrebné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premeniť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čas,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ktorý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od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výbuchu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uplynul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sekundy.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Snímok,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ktorého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parametre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určujeme,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 roku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2004:</w:t>
      </w:r>
    </w:p>
    <w:p w:rsidR="00C525A7" w:rsidRPr="00A13389" w:rsidRDefault="00C525A7">
      <w:pPr>
        <w:jc w:val="center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2004</w:t>
      </w:r>
      <w:r w:rsidRPr="00A13389">
        <w:rPr>
          <w:rFonts w:asciiTheme="minorHAnsi" w:eastAsia="Arial" w:hAnsiTheme="minorHAnsi" w:cs="Arial"/>
        </w:rPr>
        <w:t xml:space="preserve"> – </w:t>
      </w:r>
      <w:r w:rsidRPr="00A13389">
        <w:rPr>
          <w:rFonts w:asciiTheme="minorHAnsi" w:hAnsiTheme="minorHAnsi" w:cs="Arial"/>
        </w:rPr>
        <w:t>1604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=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400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rokov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=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1,261.10</w:t>
      </w:r>
      <w:r w:rsidRPr="00A13389">
        <w:rPr>
          <w:rFonts w:asciiTheme="minorHAnsi" w:hAnsiTheme="minorHAnsi" w:cs="Arial"/>
          <w:vertAlign w:val="superscript"/>
        </w:rPr>
        <w:t>10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</w:t>
      </w:r>
    </w:p>
    <w:p w:rsidR="00C525A7" w:rsidRPr="00A13389" w:rsidRDefault="00C525A7">
      <w:pPr>
        <w:jc w:val="both"/>
        <w:rPr>
          <w:rFonts w:asciiTheme="minorHAnsi" w:eastAsia="Arial" w:hAnsiTheme="minorHAnsi" w:cs="Arial"/>
        </w:rPr>
      </w:pPr>
      <w:r w:rsidRPr="00A13389">
        <w:rPr>
          <w:rFonts w:asciiTheme="minorHAnsi" w:hAnsiTheme="minorHAnsi" w:cs="Arial"/>
        </w:rPr>
        <w:t>Potom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lineárny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rozmer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dostávame:</w:t>
      </w:r>
    </w:p>
    <w:p w:rsidR="00C525A7" w:rsidRPr="00A13389" w:rsidRDefault="00C525A7">
      <w:pPr>
        <w:jc w:val="center"/>
        <w:rPr>
          <w:rFonts w:asciiTheme="minorHAnsi" w:hAnsiTheme="minorHAnsi" w:cs="Arial"/>
        </w:rPr>
      </w:pPr>
      <w:r w:rsidRPr="00A13389">
        <w:rPr>
          <w:rFonts w:asciiTheme="minorHAnsi" w:eastAsia="Arial" w:hAnsiTheme="minorHAnsi" w:cs="Arial"/>
        </w:rPr>
        <w:t xml:space="preserve">R = </w:t>
      </w:r>
      <w:r w:rsidRPr="00A13389">
        <w:rPr>
          <w:rFonts w:asciiTheme="minorHAnsi" w:hAnsiTheme="minorHAnsi" w:cs="Arial"/>
        </w:rPr>
        <w:t>6,3.10</w:t>
      </w:r>
      <w:r w:rsidRPr="00A13389">
        <w:rPr>
          <w:rFonts w:asciiTheme="minorHAnsi" w:hAnsiTheme="minorHAnsi" w:cs="Arial"/>
          <w:vertAlign w:val="superscript"/>
        </w:rPr>
        <w:t>16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Pre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premenu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vzdialenosti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astronomické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jednotky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parsek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využijeme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prevod:</w:t>
      </w:r>
    </w:p>
    <w:p w:rsidR="00C525A7" w:rsidRPr="00A13389" w:rsidRDefault="00C525A7">
      <w:pPr>
        <w:jc w:val="center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1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pc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=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3,085.10</w:t>
      </w:r>
      <w:r w:rsidRPr="00A13389">
        <w:rPr>
          <w:rFonts w:asciiTheme="minorHAnsi" w:hAnsiTheme="minorHAnsi" w:cs="Arial"/>
          <w:vertAlign w:val="superscript"/>
        </w:rPr>
        <w:t>16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Lineárny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rozmer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zvyšku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Keplerovej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supernovy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našom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prípade je R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=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2,04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pc</w:t>
      </w:r>
      <w:proofErr w:type="spellEnd"/>
      <w:r w:rsidRPr="00A13389">
        <w:rPr>
          <w:rFonts w:asciiTheme="minorHAnsi" w:hAnsiTheme="minorHAnsi" w:cs="Arial"/>
        </w:rPr>
        <w:t>. Pre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zmeranie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uhlovej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vzdialenosti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vyberieme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 panela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nástrojov</w:t>
      </w:r>
      <w:r w:rsidRPr="00A13389">
        <w:rPr>
          <w:rFonts w:asciiTheme="minorHAnsi" w:eastAsia="Arial" w:hAnsiTheme="minorHAnsi" w:cs="Arial"/>
        </w:rPr>
        <w:t xml:space="preserve"> „</w:t>
      </w:r>
      <w:proofErr w:type="spellStart"/>
      <w:r w:rsidRPr="00A13389">
        <w:rPr>
          <w:rFonts w:asciiTheme="minorHAnsi" w:eastAsia="Arial" w:hAnsiTheme="minorHAnsi" w:cs="Arial"/>
        </w:rPr>
        <w:t>d</w:t>
      </w:r>
      <w:r w:rsidRPr="00A13389">
        <w:rPr>
          <w:rFonts w:asciiTheme="minorHAnsi" w:hAnsiTheme="minorHAnsi" w:cs="Arial"/>
          <w:i/>
          <w:iCs/>
        </w:rPr>
        <w:t>ist</w:t>
      </w:r>
      <w:proofErr w:type="spellEnd"/>
      <w:r w:rsidRPr="00A13389">
        <w:rPr>
          <w:rFonts w:asciiTheme="minorHAnsi" w:eastAsia="Arial" w:hAnsiTheme="minorHAnsi" w:cs="Arial"/>
        </w:rPr>
        <w:t xml:space="preserve">“ </w:t>
      </w:r>
      <w:r w:rsidRPr="00A13389">
        <w:rPr>
          <w:rFonts w:asciiTheme="minorHAnsi" w:hAnsiTheme="minorHAnsi" w:cs="Arial"/>
        </w:rPr>
        <w:t>a premeriame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vzdialenosť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viacerých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smeroch.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Strednú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vzdialenosť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1,351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oblúkovej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minúty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prevedieme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radiány</w:t>
      </w:r>
      <w:r w:rsidRPr="00A13389">
        <w:rPr>
          <w:rFonts w:asciiTheme="minorHAnsi" w:eastAsia="Arial" w:hAnsiTheme="minorHAnsi" w:cs="Arial"/>
        </w:rPr>
        <w:t>:</w:t>
      </w:r>
    </w:p>
    <w:p w:rsidR="00C525A7" w:rsidRPr="00A13389" w:rsidRDefault="00C525A7">
      <w:pPr>
        <w:jc w:val="center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1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rad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=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206264</w:t>
      </w:r>
      <w:r w:rsidRPr="00A13389">
        <w:rPr>
          <w:rFonts w:asciiTheme="minorHAnsi" w:eastAsia="Arial" w:hAnsiTheme="minorHAnsi" w:cs="Arial"/>
        </w:rPr>
        <w:t xml:space="preserve"> ”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Pre uhlový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rozmer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pozostatku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supernovy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 xml:space="preserve"> dostávame:</w:t>
      </w:r>
    </w:p>
    <w:p w:rsidR="00C525A7" w:rsidRPr="00A13389" w:rsidRDefault="00C525A7">
      <w:pPr>
        <w:jc w:val="center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r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=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81,06</w:t>
      </w:r>
      <w:r w:rsidRPr="00A13389">
        <w:rPr>
          <w:rFonts w:asciiTheme="minorHAnsi" w:eastAsia="Arial" w:hAnsiTheme="minorHAnsi" w:cs="Arial"/>
        </w:rPr>
        <w:t xml:space="preserve"> ” </w:t>
      </w:r>
      <w:r w:rsidRPr="00A13389">
        <w:rPr>
          <w:rFonts w:asciiTheme="minorHAnsi" w:hAnsiTheme="minorHAnsi" w:cs="Arial"/>
        </w:rPr>
        <w:t>=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3.93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10</w:t>
      </w:r>
      <w:r w:rsidRPr="00A13389">
        <w:rPr>
          <w:rFonts w:asciiTheme="minorHAnsi" w:hAnsiTheme="minorHAnsi" w:cs="Arial"/>
          <w:vertAlign w:val="superscript"/>
        </w:rPr>
        <w:t>-4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rad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Dosadením nameraných hodnôt do základného vzťahu dostávame vzdialenosť SN 1604</w:t>
      </w:r>
      <w:r w:rsidRPr="00A13389">
        <w:rPr>
          <w:rFonts w:asciiTheme="minorHAnsi" w:eastAsia="Arial" w:hAnsiTheme="minorHAnsi" w:cs="Arial"/>
        </w:rPr>
        <w:t>:</w:t>
      </w:r>
    </w:p>
    <w:p w:rsidR="00C525A7" w:rsidRPr="00A13389" w:rsidRDefault="00C525A7">
      <w:pPr>
        <w:jc w:val="center"/>
        <w:rPr>
          <w:rFonts w:asciiTheme="minorHAnsi" w:hAnsiTheme="minorHAnsi" w:cs="Arial"/>
          <w:lang w:val="en-US"/>
        </w:rPr>
      </w:pPr>
      <w:r w:rsidRPr="00A13389">
        <w:rPr>
          <w:rFonts w:asciiTheme="minorHAnsi" w:hAnsiTheme="minorHAnsi" w:cs="Arial"/>
          <w:lang w:val="en-US"/>
        </w:rPr>
        <w:t>d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  <w:lang w:val="en-US"/>
        </w:rPr>
        <w:t>=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  <w:lang w:val="en-US"/>
        </w:rPr>
        <w:t>3,66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  <w:lang w:val="en-US"/>
        </w:rPr>
        <w:t>pc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  <w:lang w:val="en-US"/>
        </w:rPr>
        <w:t>/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  <w:lang w:val="en-US"/>
        </w:rPr>
        <w:t>3.93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  <w:lang w:val="en-US"/>
        </w:rPr>
        <w:t>.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  <w:lang w:val="en-US"/>
        </w:rPr>
        <w:t>10</w:t>
      </w:r>
      <w:r w:rsidRPr="00A13389">
        <w:rPr>
          <w:rFonts w:asciiTheme="minorHAnsi" w:hAnsiTheme="minorHAnsi" w:cs="Arial"/>
          <w:vertAlign w:val="superscript"/>
          <w:lang w:val="en-US"/>
        </w:rPr>
        <w:t>-4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  <w:lang w:val="en-US"/>
        </w:rPr>
        <w:t>rad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  <w:lang w:val="en-US"/>
        </w:rPr>
        <w:t>=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  <w:lang w:val="en-US"/>
        </w:rPr>
        <w:t>5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  <w:lang w:val="en-US"/>
        </w:rPr>
        <w:t>196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  <w:lang w:val="en-US"/>
        </w:rPr>
        <w:t>pc</w:t>
      </w:r>
    </w:p>
    <w:p w:rsidR="00C525A7" w:rsidRPr="00A13389" w:rsidRDefault="00C525A7">
      <w:pPr>
        <w:jc w:val="both"/>
        <w:rPr>
          <w:rFonts w:asciiTheme="minorHAnsi" w:hAnsiTheme="minorHAnsi" w:cs="Arial"/>
          <w:lang w:val="en-US"/>
        </w:rPr>
      </w:pPr>
      <w:r w:rsidRPr="00A13389">
        <w:rPr>
          <w:rFonts w:asciiTheme="minorHAnsi" w:hAnsiTheme="minorHAnsi" w:cs="Arial"/>
          <w:lang w:val="en-US"/>
        </w:rPr>
        <w:t>Pre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hAnsiTheme="minorHAnsi" w:cs="Arial"/>
          <w:lang w:val="en-US"/>
        </w:rPr>
        <w:t>prevod</w:t>
      </w:r>
      <w:proofErr w:type="spellEnd"/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hAnsiTheme="minorHAnsi" w:cs="Arial"/>
          <w:lang w:val="en-US"/>
        </w:rPr>
        <w:t>na</w:t>
      </w:r>
      <w:proofErr w:type="spellEnd"/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hAnsiTheme="minorHAnsi" w:cs="Arial"/>
          <w:lang w:val="en-US"/>
        </w:rPr>
        <w:t>svetelné</w:t>
      </w:r>
      <w:proofErr w:type="spellEnd"/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hAnsiTheme="minorHAnsi" w:cs="Arial"/>
          <w:lang w:val="en-US"/>
        </w:rPr>
        <w:t>roky</w:t>
      </w:r>
      <w:proofErr w:type="spellEnd"/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hAnsiTheme="minorHAnsi" w:cs="Arial"/>
          <w:lang w:val="en-US"/>
        </w:rPr>
        <w:t>používame</w:t>
      </w:r>
      <w:proofErr w:type="spellEnd"/>
      <w:r w:rsidRPr="00A13389">
        <w:rPr>
          <w:rFonts w:asciiTheme="minorHAnsi" w:eastAsia="Arial" w:hAnsiTheme="minorHAnsi" w:cs="Arial"/>
          <w:lang w:val="en-US"/>
        </w:rPr>
        <w:t>:</w:t>
      </w:r>
    </w:p>
    <w:p w:rsidR="00C525A7" w:rsidRPr="00A13389" w:rsidRDefault="00C525A7">
      <w:pPr>
        <w:jc w:val="center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  <w:lang w:val="en-US"/>
        </w:rPr>
        <w:t>1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  <w:lang w:val="en-US"/>
        </w:rPr>
        <w:t>pc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  <w:lang w:val="en-US"/>
        </w:rPr>
        <w:t>=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  <w:lang w:val="en-US"/>
        </w:rPr>
        <w:t>3,26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hAnsiTheme="minorHAnsi" w:cs="Arial"/>
          <w:lang w:val="en-US"/>
        </w:rPr>
        <w:t>svetelného</w:t>
      </w:r>
      <w:proofErr w:type="spellEnd"/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hAnsiTheme="minorHAnsi" w:cs="Arial"/>
          <w:lang w:val="en-US"/>
        </w:rPr>
        <w:t>roka</w:t>
      </w:r>
      <w:proofErr w:type="spellEnd"/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Takto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určená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vzdialenosť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pozostatku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supernovy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SN1604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  <w:lang w:val="en-US"/>
        </w:rPr>
        <w:t>17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  <w:lang w:val="en-US"/>
        </w:rPr>
        <w:t>000</w:t>
      </w:r>
      <w:r w:rsidRPr="00A13389">
        <w:rPr>
          <w:rFonts w:asciiTheme="minorHAnsi" w:eastAsia="Arial" w:hAnsiTheme="minorHAnsi" w:cs="Arial"/>
          <w:lang w:val="en-US"/>
        </w:rPr>
        <w:t xml:space="preserve">  </w:t>
      </w:r>
      <w:proofErr w:type="spellStart"/>
      <w:r w:rsidRPr="00A13389">
        <w:rPr>
          <w:rFonts w:asciiTheme="minorHAnsi" w:hAnsiTheme="minorHAnsi" w:cs="Arial"/>
          <w:lang w:val="en-US"/>
        </w:rPr>
        <w:t>svetelných</w:t>
      </w:r>
      <w:proofErr w:type="spellEnd"/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hAnsiTheme="minorHAnsi" w:cs="Arial"/>
          <w:lang w:val="en-US"/>
        </w:rPr>
        <w:t>rokov</w:t>
      </w:r>
      <w:proofErr w:type="spellEnd"/>
      <w:r w:rsidRPr="00A13389">
        <w:rPr>
          <w:rFonts w:asciiTheme="minorHAnsi" w:hAnsiTheme="minorHAnsi" w:cs="Arial"/>
          <w:lang w:val="en-US"/>
        </w:rPr>
        <w:t>,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hAnsiTheme="minorHAnsi" w:cs="Arial"/>
          <w:lang w:val="en-US"/>
        </w:rPr>
        <w:t>obr</w:t>
      </w:r>
      <w:proofErr w:type="spellEnd"/>
      <w:r w:rsidRPr="00A13389">
        <w:rPr>
          <w:rFonts w:asciiTheme="minorHAnsi" w:hAnsiTheme="minorHAnsi" w:cs="Arial"/>
          <w:lang w:val="en-US"/>
        </w:rPr>
        <w:t>.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  <w:lang w:val="en-US"/>
        </w:rPr>
        <w:t>8.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eastAsia="Arial" w:hAnsiTheme="minorHAnsi" w:cs="Arial"/>
          <w:lang w:val="en-US"/>
        </w:rPr>
        <w:t>Výsledok</w:t>
      </w:r>
      <w:proofErr w:type="spellEnd"/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  <w:lang w:val="en-US"/>
        </w:rPr>
        <w:t>je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hAnsiTheme="minorHAnsi" w:cs="Arial"/>
          <w:lang w:val="en-US"/>
        </w:rPr>
        <w:t>rádovo</w:t>
      </w:r>
      <w:proofErr w:type="spellEnd"/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hAnsiTheme="minorHAnsi" w:cs="Arial"/>
          <w:lang w:val="en-US"/>
        </w:rPr>
        <w:t>správny</w:t>
      </w:r>
      <w:proofErr w:type="spellEnd"/>
      <w:r w:rsidRPr="00A13389">
        <w:rPr>
          <w:rFonts w:asciiTheme="minorHAnsi" w:hAnsiTheme="minorHAnsi" w:cs="Arial"/>
          <w:lang w:val="en-US"/>
        </w:rPr>
        <w:t>,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hAnsiTheme="minorHAnsi" w:cs="Arial"/>
          <w:lang w:val="en-US"/>
        </w:rPr>
        <w:t>presnejší</w:t>
      </w:r>
      <w:proofErr w:type="spellEnd"/>
      <w:r w:rsidRPr="00A13389">
        <w:rPr>
          <w:rFonts w:asciiTheme="minorHAnsi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hAnsiTheme="minorHAnsi" w:cs="Arial"/>
          <w:lang w:val="en-US"/>
        </w:rPr>
        <w:t>výpočet</w:t>
      </w:r>
      <w:proofErr w:type="spellEnd"/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eastAsia="Arial" w:hAnsiTheme="minorHAnsi" w:cs="Arial"/>
          <w:lang w:val="en-US"/>
        </w:rPr>
        <w:t>dostaneme</w:t>
      </w:r>
      <w:proofErr w:type="spellEnd"/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eastAsia="Arial" w:hAnsiTheme="minorHAnsi" w:cs="Arial"/>
          <w:lang w:val="en-US"/>
        </w:rPr>
        <w:t>po</w:t>
      </w:r>
      <w:proofErr w:type="spellEnd"/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eastAsia="Arial" w:hAnsiTheme="minorHAnsi" w:cs="Arial"/>
          <w:lang w:val="en-US"/>
        </w:rPr>
        <w:t>pridaní</w:t>
      </w:r>
      <w:proofErr w:type="spellEnd"/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hAnsiTheme="minorHAnsi" w:cs="Arial"/>
          <w:lang w:val="en-US"/>
        </w:rPr>
        <w:t>dát</w:t>
      </w:r>
      <w:proofErr w:type="spellEnd"/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hAnsiTheme="minorHAnsi" w:cs="Arial"/>
          <w:lang w:val="en-US"/>
        </w:rPr>
        <w:t>aj</w:t>
      </w:r>
      <w:proofErr w:type="spellEnd"/>
      <w:r w:rsidRPr="00A13389">
        <w:rPr>
          <w:rFonts w:asciiTheme="minorHAnsi" w:eastAsia="Arial" w:hAnsiTheme="minorHAnsi" w:cs="Arial"/>
          <w:lang w:val="en-US"/>
        </w:rPr>
        <w:t xml:space="preserve"> </w:t>
      </w:r>
      <w:r w:rsidRPr="00A13389">
        <w:rPr>
          <w:rFonts w:asciiTheme="minorHAnsi" w:hAnsiTheme="minorHAnsi" w:cs="Arial"/>
          <w:lang w:val="en-US"/>
        </w:rPr>
        <w:t>z</w:t>
      </w:r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hAnsiTheme="minorHAnsi" w:cs="Arial"/>
          <w:lang w:val="en-US"/>
        </w:rPr>
        <w:t>iných</w:t>
      </w:r>
      <w:proofErr w:type="spellEnd"/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hAnsiTheme="minorHAnsi" w:cs="Arial"/>
          <w:lang w:val="en-US"/>
        </w:rPr>
        <w:t>oblastí</w:t>
      </w:r>
      <w:proofErr w:type="spellEnd"/>
      <w:r w:rsidRPr="00A13389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A13389">
        <w:rPr>
          <w:rFonts w:asciiTheme="minorHAnsi" w:hAnsiTheme="minorHAnsi" w:cs="Arial"/>
          <w:lang w:val="en-US"/>
        </w:rPr>
        <w:t>spektra</w:t>
      </w:r>
      <w:proofErr w:type="spellEnd"/>
      <w:r w:rsidRPr="00A13389">
        <w:rPr>
          <w:rFonts w:asciiTheme="minorHAnsi" w:hAnsiTheme="minorHAnsi" w:cs="Arial"/>
          <w:lang w:val="en-US"/>
        </w:rPr>
        <w:t>.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</w:p>
    <w:p w:rsidR="00C525A7" w:rsidRPr="00A13389" w:rsidRDefault="00C63948">
      <w:pPr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pict>
          <v:shape id="_x0000_s1033" type="#_x0000_t202" style="position:absolute;left:0;text-align:left;margin-left:134.4pt;margin-top:13.7pt;width:213.05pt;height:248.85pt;z-index:251655168;mso-wrap-distance-left:0;mso-wrap-distance-right:0" stroked="f">
            <v:fill color2="black"/>
            <v:textbox inset="0,0,0,0">
              <w:txbxContent>
                <w:p w:rsidR="00C525A7" w:rsidRDefault="00680DF6">
                  <w:pPr>
                    <w:pStyle w:val="Obrzok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3533775" cy="2971800"/>
                        <wp:effectExtent l="19050" t="0" r="9525" b="0"/>
                        <wp:docPr id="14" name="Obrázo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3775" cy="297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25A7" w:rsidRDefault="00C525A7">
                  <w:pPr>
                    <w:pStyle w:val="Obrzok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525A7" w:rsidRDefault="00C525A7">
                  <w:pPr>
                    <w:pStyle w:val="Obrzok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525A7" w:rsidRDefault="00C525A7">
                  <w:pPr>
                    <w:pStyle w:val="Obrzok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525A7" w:rsidRDefault="00C525A7">
                  <w:pPr>
                    <w:pStyle w:val="Obrzok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525A7" w:rsidRDefault="00C525A7">
                  <w:pPr>
                    <w:pStyle w:val="Obrzok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525A7" w:rsidRDefault="00C525A7">
                  <w:pPr>
                    <w:pStyle w:val="Obrzok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525A7" w:rsidRDefault="00C525A7">
                  <w:pPr>
                    <w:pStyle w:val="Obrzok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525A7" w:rsidRDefault="00C525A7">
                  <w:pPr>
                    <w:pStyle w:val="Obrzok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525A7" w:rsidRDefault="00C525A7">
                  <w:pPr>
                    <w:pStyle w:val="Obrzok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525A7" w:rsidRDefault="00C525A7">
                  <w:pPr>
                    <w:pStyle w:val="Obrzok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525A7" w:rsidRDefault="00C525A7">
                  <w:pPr>
                    <w:pStyle w:val="Obrzok"/>
                    <w:jc w:val="center"/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Obrázok </w:t>
                  </w:r>
                  <w:r w:rsidR="00C63948">
                    <w:rPr>
                      <w:sz w:val="20"/>
                      <w:szCs w:val="20"/>
                    </w:rPr>
                    <w:fldChar w:fldCharType="begin"/>
                  </w:r>
                  <w:r>
                    <w:rPr>
                      <w:sz w:val="20"/>
                      <w:szCs w:val="20"/>
                    </w:rPr>
                    <w:instrText xml:space="preserve"> SEQ "Obrázok" \*Arabic </w:instrText>
                  </w:r>
                  <w:r w:rsidR="00C63948">
                    <w:rPr>
                      <w:sz w:val="20"/>
                      <w:szCs w:val="20"/>
                    </w:rPr>
                    <w:fldChar w:fldCharType="separate"/>
                  </w:r>
                  <w:r>
                    <w:rPr>
                      <w:sz w:val="20"/>
                      <w:szCs w:val="20"/>
                    </w:rPr>
                    <w:t>8</w:t>
                  </w:r>
                  <w:r w:rsidR="00C63948">
                    <w:rPr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: Zvyšok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supernovy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SN1604 a jej uhlový rozmer</w:t>
                  </w:r>
                </w:p>
              </w:txbxContent>
            </v:textbox>
            <w10:wrap type="topAndBottom"/>
          </v:shape>
        </w:pict>
      </w:r>
      <w:r w:rsidR="00C525A7" w:rsidRPr="00A13389">
        <w:rPr>
          <w:rFonts w:asciiTheme="minorHAnsi" w:hAnsiTheme="minorHAnsi" w:cs="Arial"/>
          <w:i/>
        </w:rPr>
        <w:t>Obr.</w:t>
      </w:r>
      <w:r w:rsidR="00987302" w:rsidRPr="00A13389">
        <w:rPr>
          <w:rFonts w:asciiTheme="minorHAnsi" w:hAnsiTheme="minorHAnsi" w:cs="Arial"/>
          <w:i/>
        </w:rPr>
        <w:t xml:space="preserve"> </w:t>
      </w:r>
      <w:r w:rsidR="00C525A7" w:rsidRPr="00A13389">
        <w:rPr>
          <w:rFonts w:asciiTheme="minorHAnsi" w:hAnsiTheme="minorHAnsi" w:cs="Arial"/>
          <w:i/>
        </w:rPr>
        <w:t>8: Meranie uhlového rozmeru SN 1604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lastRenderedPageBreak/>
        <w:t>Možnosť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určenia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vzdialenosti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galaxií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pomocou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premenných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hviezd</w:t>
      </w:r>
      <w:r w:rsidRPr="00A13389">
        <w:rPr>
          <w:rFonts w:asciiTheme="minorHAnsi" w:eastAsia="Arial" w:hAnsiTheme="minorHAnsi" w:cs="Arial"/>
        </w:rPr>
        <w:t xml:space="preserve"> (</w:t>
      </w:r>
      <w:proofErr w:type="spellStart"/>
      <w:r w:rsidRPr="00A13389">
        <w:rPr>
          <w:rFonts w:asciiTheme="minorHAnsi" w:hAnsiTheme="minorHAnsi" w:cs="Arial"/>
          <w:i/>
          <w:iCs/>
        </w:rPr>
        <w:t>Ceph</w:t>
      </w:r>
      <w:proofErr w:type="spellEnd"/>
      <w:r w:rsidRPr="00A13389">
        <w:rPr>
          <w:rFonts w:asciiTheme="minorHAnsi" w:hAnsiTheme="minorHAnsi" w:cs="Arial"/>
        </w:rPr>
        <w:t>)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sme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uvádzali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článku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Csatáryová</w:t>
      </w:r>
      <w:proofErr w:type="spellEnd"/>
      <w:r w:rsidRPr="00A13389">
        <w:rPr>
          <w:rFonts w:asciiTheme="minorHAnsi" w:hAnsiTheme="minorHAnsi" w:cs="Arial"/>
        </w:rPr>
        <w:t xml:space="preserve">, </w:t>
      </w:r>
      <w:proofErr w:type="spellStart"/>
      <w:r w:rsidRPr="00A13389">
        <w:rPr>
          <w:rFonts w:asciiTheme="minorHAnsi" w:hAnsiTheme="minorHAnsi" w:cs="Arial"/>
        </w:rPr>
        <w:t>Šebeň</w:t>
      </w:r>
      <w:proofErr w:type="spellEnd"/>
      <w:r w:rsidRPr="00A13389">
        <w:rPr>
          <w:rFonts w:asciiTheme="minorHAnsi" w:hAnsiTheme="minorHAnsi" w:cs="Arial"/>
        </w:rPr>
        <w:t xml:space="preserve">, </w:t>
      </w:r>
      <w:proofErr w:type="spellStart"/>
      <w:r w:rsidRPr="00A13389">
        <w:rPr>
          <w:rFonts w:asciiTheme="minorHAnsi" w:hAnsiTheme="minorHAnsi" w:cs="Arial"/>
        </w:rPr>
        <w:t>Šechný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 xml:space="preserve">(2011). Ďalšou možnosťou určenia vzdialenosti galaxií je metóda pomocou </w:t>
      </w:r>
      <w:proofErr w:type="spellStart"/>
      <w:r w:rsidRPr="00A13389">
        <w:rPr>
          <w:rFonts w:asciiTheme="minorHAnsi" w:hAnsiTheme="minorHAnsi" w:cs="Arial"/>
        </w:rPr>
        <w:t>supernov</w:t>
      </w:r>
      <w:proofErr w:type="spellEnd"/>
      <w:r w:rsidRPr="00A13389">
        <w:rPr>
          <w:rFonts w:asciiTheme="minorHAnsi" w:hAnsiTheme="minorHAnsi" w:cs="Arial"/>
        </w:rPr>
        <w:t xml:space="preserve">. </w:t>
      </w:r>
      <w:proofErr w:type="spellStart"/>
      <w:r w:rsidRPr="00A13389">
        <w:rPr>
          <w:rFonts w:asciiTheme="minorHAnsi" w:hAnsiTheme="minorHAnsi" w:cs="Arial"/>
        </w:rPr>
        <w:t>Supernova</w:t>
      </w:r>
      <w:proofErr w:type="spellEnd"/>
      <w:r w:rsidRPr="00A13389">
        <w:rPr>
          <w:rFonts w:asciiTheme="minorHAnsi" w:hAnsiTheme="minorHAnsi" w:cs="Arial"/>
        </w:rPr>
        <w:t xml:space="preserve"> je krátka životná fáza hviezdy, kedy intenzívne žiari a je jasnejšia ako všetky objekty v okolí. Pre jej objavenie v galaxii potrebujeme porovnávať obrázky galaxie n</w:t>
      </w:r>
      <w:r w:rsidR="00987302" w:rsidRPr="00A13389">
        <w:rPr>
          <w:rFonts w:asciiTheme="minorHAnsi" w:hAnsiTheme="minorHAnsi" w:cs="Arial"/>
        </w:rPr>
        <w:t xml:space="preserve">amerané v rôznom časovom období </w:t>
      </w:r>
      <w:r w:rsidRPr="00A13389">
        <w:rPr>
          <w:rFonts w:asciiTheme="minorHAnsi" w:hAnsiTheme="minorHAnsi" w:cs="Arial"/>
        </w:rPr>
        <w:t xml:space="preserve">s rovnakými parametrami. Ak sa snímky prekrývajú a sú odlišné len vo vybranom objekte, potom tento objekt môže byť </w:t>
      </w:r>
      <w:proofErr w:type="spellStart"/>
      <w:r w:rsidRPr="00A13389">
        <w:rPr>
          <w:rFonts w:asciiTheme="minorHAnsi" w:hAnsiTheme="minorHAnsi" w:cs="Arial"/>
        </w:rPr>
        <w:t>supernova</w:t>
      </w:r>
      <w:proofErr w:type="spellEnd"/>
      <w:r w:rsidRPr="00A13389">
        <w:rPr>
          <w:rFonts w:asciiTheme="minorHAnsi" w:hAnsiTheme="minorHAnsi" w:cs="Arial"/>
        </w:rPr>
        <w:t xml:space="preserve">. V školskom prostredí je vhodné použiť program </w:t>
      </w:r>
      <w:proofErr w:type="spellStart"/>
      <w:r w:rsidRPr="00A13389">
        <w:rPr>
          <w:rFonts w:asciiTheme="minorHAnsi" w:hAnsiTheme="minorHAnsi" w:cs="Arial"/>
        </w:rPr>
        <w:t>Aladin</w:t>
      </w:r>
      <w:proofErr w:type="spellEnd"/>
      <w:r w:rsidRPr="00A13389">
        <w:rPr>
          <w:rFonts w:asciiTheme="minorHAnsi" w:hAnsiTheme="minorHAnsi" w:cs="Arial"/>
        </w:rPr>
        <w:t xml:space="preserve">, ktorý reálne modeluje hľadanie </w:t>
      </w:r>
      <w:proofErr w:type="spellStart"/>
      <w:r w:rsidRPr="00A13389">
        <w:rPr>
          <w:rFonts w:asciiTheme="minorHAnsi" w:hAnsiTheme="minorHAnsi" w:cs="Arial"/>
        </w:rPr>
        <w:t>supernov</w:t>
      </w:r>
      <w:proofErr w:type="spellEnd"/>
      <w:r w:rsidRPr="00A13389">
        <w:rPr>
          <w:rFonts w:asciiTheme="minorHAnsi" w:hAnsiTheme="minorHAnsi" w:cs="Arial"/>
        </w:rPr>
        <w:t>. Táto úloha je pre študentov zvlášť zaujímavá, nakoľko zvládnutie tejto metódy im otvára postup možného reálneho objavu.</w:t>
      </w:r>
    </w:p>
    <w:p w:rsidR="00C525A7" w:rsidRPr="00A13389" w:rsidRDefault="00C525A7">
      <w:pPr>
        <w:jc w:val="both"/>
        <w:rPr>
          <w:rFonts w:asciiTheme="minorHAnsi" w:eastAsia="Arial" w:hAnsiTheme="minorHAnsi" w:cs="Arial"/>
        </w:rPr>
      </w:pPr>
      <w:r w:rsidRPr="00A13389">
        <w:rPr>
          <w:rFonts w:asciiTheme="minorHAnsi" w:hAnsiTheme="minorHAnsi" w:cs="Arial"/>
        </w:rPr>
        <w:t xml:space="preserve">Zvolíme si skúmaný objekt, ktorý by mohol byť </w:t>
      </w:r>
      <w:proofErr w:type="spellStart"/>
      <w:r w:rsidRPr="00A13389">
        <w:rPr>
          <w:rFonts w:asciiTheme="minorHAnsi" w:hAnsiTheme="minorHAnsi" w:cs="Arial"/>
        </w:rPr>
        <w:t>supernovou</w:t>
      </w:r>
      <w:proofErr w:type="spellEnd"/>
      <w:r w:rsidRPr="00A13389">
        <w:rPr>
          <w:rFonts w:asciiTheme="minorHAnsi" w:hAnsiTheme="minorHAnsi" w:cs="Arial"/>
        </w:rPr>
        <w:t xml:space="preserve"> a stiahneme si k nemu dátový súbor FITS</w:t>
      </w:r>
      <w:r w:rsidRPr="00A13389">
        <w:rPr>
          <w:rStyle w:val="FootnoteCharacters"/>
          <w:rFonts w:asciiTheme="minorHAnsi" w:hAnsiTheme="minorHAnsi"/>
        </w:rPr>
        <w:footnoteReference w:id="6"/>
      </w:r>
      <w:r w:rsidRPr="00A13389">
        <w:rPr>
          <w:rFonts w:asciiTheme="minorHAnsi" w:hAnsiTheme="minorHAnsi" w:cs="Arial"/>
        </w:rPr>
        <w:t xml:space="preserve">, napr. pomocou databázy SIMBAD alebo </w:t>
      </w:r>
      <w:proofErr w:type="spellStart"/>
      <w:r w:rsidRPr="00A13389">
        <w:rPr>
          <w:rFonts w:asciiTheme="minorHAnsi" w:hAnsiTheme="minorHAnsi" w:cs="Arial"/>
        </w:rPr>
        <w:t>VizieR</w:t>
      </w:r>
      <w:proofErr w:type="spellEnd"/>
      <w:r w:rsidRPr="00A13389">
        <w:rPr>
          <w:rFonts w:asciiTheme="minorHAnsi" w:hAnsiTheme="minorHAnsi" w:cs="Arial"/>
        </w:rPr>
        <w:t xml:space="preserve">, alebo priamo v programe </w:t>
      </w:r>
      <w:proofErr w:type="spellStart"/>
      <w:r w:rsidRPr="00A13389">
        <w:rPr>
          <w:rFonts w:asciiTheme="minorHAnsi" w:hAnsiTheme="minorHAnsi" w:cs="Arial"/>
        </w:rPr>
        <w:t>Aladin</w:t>
      </w:r>
      <w:proofErr w:type="spellEnd"/>
      <w:r w:rsidRPr="00A13389">
        <w:rPr>
          <w:rFonts w:asciiTheme="minorHAnsi" w:hAnsiTheme="minorHAnsi" w:cs="Arial"/>
        </w:rPr>
        <w:t xml:space="preserve">. Kontrast obrázku môžeme vyladiť nástrojom </w:t>
      </w:r>
      <w:r w:rsidRPr="00A13389">
        <w:rPr>
          <w:rFonts w:asciiTheme="minorHAnsi" w:hAnsiTheme="minorHAnsi" w:cs="Arial"/>
          <w:i/>
          <w:iCs/>
        </w:rPr>
        <w:t>pixel</w:t>
      </w:r>
      <w:r w:rsidRPr="00A13389">
        <w:rPr>
          <w:rFonts w:asciiTheme="minorHAnsi" w:hAnsiTheme="minorHAnsi" w:cs="Arial"/>
        </w:rPr>
        <w:t xml:space="preserve"> z panela nástrojov programu </w:t>
      </w:r>
      <w:proofErr w:type="spellStart"/>
      <w:r w:rsidRPr="00A13389">
        <w:rPr>
          <w:rFonts w:asciiTheme="minorHAnsi" w:hAnsiTheme="minorHAnsi" w:cs="Arial"/>
        </w:rPr>
        <w:t>Aladin</w:t>
      </w:r>
      <w:proofErr w:type="spellEnd"/>
      <w:r w:rsidRPr="00A13389">
        <w:rPr>
          <w:rFonts w:asciiTheme="minorHAnsi" w:hAnsiTheme="minorHAnsi" w:cs="Arial"/>
        </w:rPr>
        <w:t xml:space="preserve">. Zobrazenie obrázku zo súboru FITS potrebujeme </w:t>
      </w:r>
      <w:proofErr w:type="spellStart"/>
      <w:r w:rsidRPr="00A13389">
        <w:rPr>
          <w:rFonts w:asciiTheme="minorHAnsi" w:hAnsiTheme="minorHAnsi" w:cs="Arial"/>
        </w:rPr>
        <w:t>nakalibrovať</w:t>
      </w:r>
      <w:proofErr w:type="spellEnd"/>
      <w:r w:rsidRPr="00A13389">
        <w:rPr>
          <w:rFonts w:asciiTheme="minorHAnsi" w:hAnsiTheme="minorHAnsi" w:cs="Arial"/>
        </w:rPr>
        <w:t xml:space="preserve"> – prispôsobiť známym súradniciam. Skalibrované obrázky potom možno porovnať a nájsť objekt nachádzajúci sa len na jednom obrázku – plynulou zmenou priesvitnosti vrstvy pomocou myši, čím uľahčíme vizuálne porovnávanie dvoch obrázkov. Potvrdenie </w:t>
      </w:r>
      <w:proofErr w:type="spellStart"/>
      <w:r w:rsidRPr="00A13389">
        <w:rPr>
          <w:rFonts w:asciiTheme="minorHAnsi" w:hAnsiTheme="minorHAnsi" w:cs="Arial"/>
        </w:rPr>
        <w:t>supernovy</w:t>
      </w:r>
      <w:proofErr w:type="spellEnd"/>
      <w:r w:rsidRPr="00A13389">
        <w:rPr>
          <w:rFonts w:asciiTheme="minorHAnsi" w:hAnsiTheme="minorHAnsi" w:cs="Arial"/>
        </w:rPr>
        <w:t xml:space="preserve"> je potrebné urobiť v rôznych spektrách žiare</w:t>
      </w:r>
      <w:r w:rsidR="00987302" w:rsidRPr="00A13389">
        <w:rPr>
          <w:rFonts w:asciiTheme="minorHAnsi" w:hAnsiTheme="minorHAnsi" w:cs="Arial"/>
        </w:rPr>
        <w:t>nia, preto si natiahneme viac</w:t>
      </w:r>
      <w:r w:rsidRPr="00A13389">
        <w:rPr>
          <w:rFonts w:asciiTheme="minorHAnsi" w:hAnsiTheme="minorHAnsi" w:cs="Arial"/>
        </w:rPr>
        <w:t xml:space="preserve"> vrstiev z rôznych pozorovaní a skalibrujeme ich. Po kliknutí myšou na objekt nám </w:t>
      </w:r>
      <w:proofErr w:type="spellStart"/>
      <w:r w:rsidRPr="00A13389">
        <w:rPr>
          <w:rFonts w:asciiTheme="minorHAnsi" w:hAnsiTheme="minorHAnsi" w:cs="Arial"/>
        </w:rPr>
        <w:t>Aladin</w:t>
      </w:r>
      <w:proofErr w:type="spellEnd"/>
      <w:r w:rsidRPr="00A13389">
        <w:rPr>
          <w:rFonts w:asciiTheme="minorHAnsi" w:hAnsiTheme="minorHAnsi" w:cs="Arial"/>
        </w:rPr>
        <w:t xml:space="preserve"> zobrazí súradnice objektu.</w:t>
      </w:r>
      <w:r w:rsidRPr="00A13389">
        <w:rPr>
          <w:rFonts w:asciiTheme="minorHAnsi" w:eastAsia="Arial" w:hAnsiTheme="minorHAnsi" w:cs="Arial"/>
        </w:rPr>
        <w:t xml:space="preserve"> </w:t>
      </w:r>
    </w:p>
    <w:p w:rsidR="00C525A7" w:rsidRPr="00A13389" w:rsidRDefault="00C525A7">
      <w:pPr>
        <w:jc w:val="both"/>
        <w:rPr>
          <w:rFonts w:asciiTheme="minorHAnsi" w:hAnsiTheme="minorHAnsi" w:cs="Arial"/>
          <w:i/>
        </w:rPr>
      </w:pP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  <w:b/>
        </w:rPr>
        <w:t>Záver</w:t>
      </w:r>
    </w:p>
    <w:p w:rsidR="00C525A7" w:rsidRPr="00A13389" w:rsidRDefault="00C525A7">
      <w:pPr>
        <w:jc w:val="both"/>
        <w:rPr>
          <w:rFonts w:asciiTheme="minorHAnsi" w:hAnsiTheme="minorHAnsi" w:cs="Arial"/>
          <w:b/>
        </w:rPr>
      </w:pPr>
      <w:r w:rsidRPr="00A13389">
        <w:rPr>
          <w:rFonts w:asciiTheme="minorHAnsi" w:hAnsiTheme="minorHAnsi" w:cs="Arial"/>
        </w:rPr>
        <w:t>Astronomické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databázy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 poslednom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období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vytvárajú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rad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nových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možností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ako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zatraktívniť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výučbu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astronómie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všetkých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typoch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 xml:space="preserve">škôl. Zvládnutie základných postupov s astronomickými databázami CDS portálu umožní učiteľovi významne ovplyvniť efektivitu vzdelávacieho procesu, poskytnúť žiakovi nové informačné zdroje a demonštrovať vedecké metódy poznania. Práca s astronomickými databázami v školskej praxi sa v zahraničných vzdelávacích programoch stáva bežnou realitou, determinujúcou výsledky vzdelávacieho procesu. 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akej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miery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budú</w:t>
      </w:r>
      <w:r w:rsidRPr="00A13389">
        <w:rPr>
          <w:rFonts w:asciiTheme="minorHAnsi" w:eastAsia="Arial" w:hAnsiTheme="minorHAnsi" w:cs="Arial"/>
        </w:rPr>
        <w:t xml:space="preserve">  </w:t>
      </w:r>
      <w:r w:rsidRPr="00A13389">
        <w:rPr>
          <w:rFonts w:asciiTheme="minorHAnsi" w:hAnsiTheme="minorHAnsi" w:cs="Arial"/>
        </w:rPr>
        <w:t>využívané u nás,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záleží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hlavne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učiteľoch,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ako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dokážu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postaviť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astrofyzikálne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úlohy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 rozpracovať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vhodnú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metodiku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prácu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 xml:space="preserve">s nimi. Širšiemu uplatneniu informačných zdrojov  by  jednoznačne prospeli profesionálne vypracované súbory námetov a úloh, ktoré by učitelia mohli využívať pri vyučovaní astronómie vo svojej  pedagogickej praxi. </w:t>
      </w:r>
    </w:p>
    <w:p w:rsidR="00C525A7" w:rsidRPr="00A13389" w:rsidRDefault="00C525A7">
      <w:pPr>
        <w:jc w:val="both"/>
        <w:rPr>
          <w:rFonts w:asciiTheme="minorHAnsi" w:hAnsiTheme="minorHAnsi" w:cs="Arial"/>
          <w:b/>
        </w:rPr>
      </w:pP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  <w:b/>
        </w:rPr>
        <w:t>Poďakovanie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Autori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príspevku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vyslovujú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poďakovanie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Nadácii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SPP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za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finančnú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podporu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projektu.</w:t>
      </w:r>
      <w:r w:rsidRPr="00A13389">
        <w:rPr>
          <w:rFonts w:asciiTheme="minorHAnsi" w:hAnsiTheme="minorHAnsi"/>
        </w:rPr>
        <w:t xml:space="preserve"> </w:t>
      </w:r>
      <w:r w:rsidRPr="00A13389">
        <w:rPr>
          <w:rFonts w:asciiTheme="minorHAnsi" w:hAnsiTheme="minorHAnsi" w:cs="Arial"/>
        </w:rPr>
        <w:t>Príspevok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bol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spracovaný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 podporou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 grantovej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agentúry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KEGA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projekt</w:t>
      </w:r>
      <w:r w:rsidRPr="00A13389">
        <w:rPr>
          <w:rFonts w:asciiTheme="minorHAnsi" w:eastAsia="Arial" w:hAnsiTheme="minorHAnsi" w:cs="Arial"/>
        </w:rPr>
        <w:t xml:space="preserve">  </w:t>
      </w:r>
      <w:r w:rsidRPr="00A13389">
        <w:rPr>
          <w:rFonts w:asciiTheme="minorHAnsi" w:hAnsiTheme="minorHAnsi" w:cs="Arial"/>
        </w:rPr>
        <w:t>č.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003PU-4/2012</w:t>
      </w:r>
      <w:r w:rsidRPr="00A13389">
        <w:rPr>
          <w:rFonts w:asciiTheme="minorHAnsi" w:eastAsia="Arial" w:hAnsiTheme="minorHAnsi" w:cs="Arial"/>
        </w:rPr>
        <w:t xml:space="preserve"> „</w:t>
      </w:r>
      <w:r w:rsidRPr="00A13389">
        <w:rPr>
          <w:rFonts w:asciiTheme="minorHAnsi" w:hAnsiTheme="minorHAnsi" w:cs="Arial"/>
        </w:rPr>
        <w:t>Optimalizácia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aplikácii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inovačných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technológií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graduálnej</w:t>
      </w:r>
      <w:proofErr w:type="spellEnd"/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príprave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budúcich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učiteľov</w:t>
      </w:r>
      <w:r w:rsidRPr="00A13389">
        <w:rPr>
          <w:rFonts w:asciiTheme="minorHAnsi" w:eastAsia="Arial" w:hAnsiTheme="minorHAnsi" w:cs="Arial"/>
        </w:rPr>
        <w:t>“</w:t>
      </w:r>
      <w:r w:rsidRPr="00A13389">
        <w:rPr>
          <w:rFonts w:asciiTheme="minorHAnsi" w:hAnsiTheme="minorHAnsi" w:cs="Arial"/>
        </w:rPr>
        <w:t>.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  <w:b/>
        </w:rPr>
        <w:t>Literatúra</w:t>
      </w:r>
    </w:p>
    <w:p w:rsidR="00C525A7" w:rsidRPr="005D26B8" w:rsidRDefault="00C525A7" w:rsidP="005D26B8">
      <w:pPr>
        <w:pStyle w:val="Odsekzoznamu"/>
        <w:numPr>
          <w:ilvl w:val="0"/>
          <w:numId w:val="1"/>
        </w:numPr>
        <w:ind w:left="426" w:hanging="426"/>
        <w:jc w:val="both"/>
        <w:rPr>
          <w:rFonts w:asciiTheme="minorHAnsi" w:hAnsiTheme="minorHAnsi" w:cs="Arial"/>
        </w:rPr>
      </w:pPr>
      <w:r w:rsidRPr="005D26B8">
        <w:rPr>
          <w:rFonts w:asciiTheme="minorHAnsi" w:hAnsiTheme="minorHAnsi" w:cs="Arial"/>
        </w:rPr>
        <w:t>WENGER,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M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&amp;</w:t>
      </w:r>
      <w:r w:rsidRPr="005D26B8">
        <w:rPr>
          <w:rFonts w:asciiTheme="minorHAnsi" w:eastAsia="Arial" w:hAnsiTheme="minorHAnsi" w:cs="Arial"/>
        </w:rPr>
        <w:t xml:space="preserve"> </w:t>
      </w:r>
      <w:proofErr w:type="spellStart"/>
      <w:r w:rsidRPr="005D26B8">
        <w:rPr>
          <w:rFonts w:asciiTheme="minorHAnsi" w:hAnsiTheme="minorHAnsi" w:cs="Arial"/>
        </w:rPr>
        <w:t>col</w:t>
      </w:r>
      <w:proofErr w:type="spellEnd"/>
      <w:r w:rsidRPr="005D26B8">
        <w:rPr>
          <w:rFonts w:asciiTheme="minorHAnsi" w:hAnsiTheme="minorHAnsi" w:cs="Arial"/>
        </w:rPr>
        <w:t>.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1999.</w:t>
      </w:r>
      <w:r w:rsidRPr="005D26B8">
        <w:rPr>
          <w:rFonts w:asciiTheme="minorHAnsi" w:eastAsia="Arial" w:hAnsiTheme="minorHAnsi" w:cs="Arial"/>
        </w:rPr>
        <w:t xml:space="preserve"> </w:t>
      </w:r>
      <w:proofErr w:type="spellStart"/>
      <w:r w:rsidRPr="005D26B8">
        <w:rPr>
          <w:rFonts w:asciiTheme="minorHAnsi" w:hAnsiTheme="minorHAnsi" w:cs="Arial"/>
        </w:rPr>
        <w:t>The</w:t>
      </w:r>
      <w:proofErr w:type="spellEnd"/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SIMBAD</w:t>
      </w:r>
      <w:r w:rsidRPr="005D26B8">
        <w:rPr>
          <w:rFonts w:asciiTheme="minorHAnsi" w:eastAsia="Arial" w:hAnsiTheme="minorHAnsi" w:cs="Arial"/>
        </w:rPr>
        <w:t xml:space="preserve"> </w:t>
      </w:r>
      <w:proofErr w:type="spellStart"/>
      <w:r w:rsidRPr="005D26B8">
        <w:rPr>
          <w:rFonts w:asciiTheme="minorHAnsi" w:hAnsiTheme="minorHAnsi" w:cs="Arial"/>
        </w:rPr>
        <w:t>astronomical</w:t>
      </w:r>
      <w:proofErr w:type="spellEnd"/>
      <w:r w:rsidRPr="005D26B8">
        <w:rPr>
          <w:rFonts w:asciiTheme="minorHAnsi" w:eastAsia="Arial" w:hAnsiTheme="minorHAnsi" w:cs="Arial"/>
        </w:rPr>
        <w:t xml:space="preserve"> </w:t>
      </w:r>
      <w:proofErr w:type="spellStart"/>
      <w:r w:rsidRPr="005D26B8">
        <w:rPr>
          <w:rFonts w:asciiTheme="minorHAnsi" w:hAnsiTheme="minorHAnsi" w:cs="Arial"/>
        </w:rPr>
        <w:t>database</w:t>
      </w:r>
      <w:proofErr w:type="spellEnd"/>
      <w:r w:rsidRPr="005D26B8">
        <w:rPr>
          <w:rFonts w:asciiTheme="minorHAnsi" w:hAnsiTheme="minorHAnsi" w:cs="Arial"/>
        </w:rPr>
        <w:t>.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In:</w:t>
      </w:r>
      <w:r w:rsidRPr="005D26B8">
        <w:rPr>
          <w:rFonts w:asciiTheme="minorHAnsi" w:eastAsia="Arial" w:hAnsiTheme="minorHAnsi" w:cs="Arial"/>
        </w:rPr>
        <w:t xml:space="preserve"> </w:t>
      </w:r>
      <w:proofErr w:type="spellStart"/>
      <w:r w:rsidRPr="005D26B8">
        <w:rPr>
          <w:rFonts w:asciiTheme="minorHAnsi" w:hAnsiTheme="minorHAnsi" w:cs="Arial"/>
        </w:rPr>
        <w:t>Astronomy</w:t>
      </w:r>
      <w:proofErr w:type="spellEnd"/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and</w:t>
      </w:r>
      <w:r w:rsidRPr="005D26B8">
        <w:rPr>
          <w:rFonts w:asciiTheme="minorHAnsi" w:eastAsia="Arial" w:hAnsiTheme="minorHAnsi" w:cs="Arial"/>
        </w:rPr>
        <w:t xml:space="preserve"> </w:t>
      </w:r>
      <w:proofErr w:type="spellStart"/>
      <w:r w:rsidRPr="005D26B8">
        <w:rPr>
          <w:rFonts w:asciiTheme="minorHAnsi" w:hAnsiTheme="minorHAnsi" w:cs="Arial"/>
        </w:rPr>
        <w:t>astrophisics</w:t>
      </w:r>
      <w:proofErr w:type="spellEnd"/>
      <w:r w:rsidRPr="005D26B8">
        <w:rPr>
          <w:rFonts w:asciiTheme="minorHAnsi" w:hAnsiTheme="minorHAnsi" w:cs="Arial"/>
        </w:rPr>
        <w:t>,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[</w:t>
      </w:r>
      <w:proofErr w:type="spellStart"/>
      <w:r w:rsidRPr="005D26B8">
        <w:rPr>
          <w:rFonts w:asciiTheme="minorHAnsi" w:hAnsiTheme="minorHAnsi" w:cs="Arial"/>
        </w:rPr>
        <w:t>online</w:t>
      </w:r>
      <w:proofErr w:type="spellEnd"/>
      <w:r w:rsidRPr="005D26B8">
        <w:rPr>
          <w:rFonts w:asciiTheme="minorHAnsi" w:hAnsiTheme="minorHAnsi" w:cs="Arial"/>
        </w:rPr>
        <w:t>],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2000,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arXiv:astro-ph/0002110v1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[citované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28.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mája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2012].</w:t>
      </w:r>
    </w:p>
    <w:p w:rsidR="00C525A7" w:rsidRPr="005D26B8" w:rsidRDefault="00C525A7" w:rsidP="005D26B8">
      <w:pPr>
        <w:pStyle w:val="Odsekzoznamu"/>
        <w:numPr>
          <w:ilvl w:val="0"/>
          <w:numId w:val="1"/>
        </w:numPr>
        <w:ind w:left="426" w:hanging="426"/>
        <w:jc w:val="both"/>
        <w:rPr>
          <w:rFonts w:asciiTheme="minorHAnsi" w:hAnsiTheme="minorHAnsi" w:cs="Arial"/>
        </w:rPr>
      </w:pPr>
      <w:r w:rsidRPr="005D26B8">
        <w:rPr>
          <w:rFonts w:asciiTheme="minorHAnsi" w:hAnsiTheme="minorHAnsi" w:cs="Arial"/>
        </w:rPr>
        <w:t>Dostupné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na: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&lt;</w:t>
      </w:r>
      <w:r w:rsidRPr="005D26B8">
        <w:rPr>
          <w:rFonts w:asciiTheme="minorHAnsi" w:hAnsiTheme="minorHAnsi"/>
        </w:rPr>
        <w:t xml:space="preserve"> </w:t>
      </w:r>
      <w:hyperlink r:id="rId15" w:history="1">
        <w:r w:rsidRPr="005D26B8">
          <w:rPr>
            <w:rStyle w:val="Hypertextovprepojenie"/>
            <w:rFonts w:asciiTheme="minorHAnsi" w:hAnsiTheme="minorHAnsi"/>
          </w:rPr>
          <w:t>http://arxiv.org/pdf/astro-ph/0002110.pdf</w:t>
        </w:r>
      </w:hyperlink>
      <w:r w:rsidRPr="005D26B8">
        <w:rPr>
          <w:rFonts w:asciiTheme="minorHAnsi" w:hAnsiTheme="minorHAnsi" w:cs="Arial"/>
        </w:rPr>
        <w:t>&gt;</w:t>
      </w:r>
    </w:p>
    <w:p w:rsidR="00C525A7" w:rsidRPr="005D26B8" w:rsidRDefault="00C525A7" w:rsidP="005D26B8">
      <w:pPr>
        <w:pStyle w:val="Odsekzoznamu"/>
        <w:numPr>
          <w:ilvl w:val="0"/>
          <w:numId w:val="1"/>
        </w:numPr>
        <w:ind w:left="426" w:hanging="426"/>
        <w:jc w:val="both"/>
        <w:rPr>
          <w:rFonts w:asciiTheme="minorHAnsi" w:hAnsiTheme="minorHAnsi" w:cs="Arial"/>
        </w:rPr>
      </w:pPr>
      <w:r w:rsidRPr="005D26B8">
        <w:rPr>
          <w:rFonts w:asciiTheme="minorHAnsi" w:hAnsiTheme="minorHAnsi" w:cs="Arial"/>
        </w:rPr>
        <w:t>CSATÁRYOVÁ,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M.</w:t>
      </w:r>
      <w:r w:rsidRPr="005D26B8">
        <w:rPr>
          <w:rFonts w:asciiTheme="minorHAnsi" w:eastAsia="Arial" w:hAnsiTheme="minorHAnsi" w:cs="Arial"/>
        </w:rPr>
        <w:t xml:space="preserve"> – </w:t>
      </w:r>
      <w:r w:rsidRPr="005D26B8">
        <w:rPr>
          <w:rFonts w:asciiTheme="minorHAnsi" w:hAnsiTheme="minorHAnsi" w:cs="Arial"/>
        </w:rPr>
        <w:t>ŠEBEŇ,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V.</w:t>
      </w:r>
      <w:r w:rsidRPr="005D26B8">
        <w:rPr>
          <w:rFonts w:asciiTheme="minorHAnsi" w:eastAsia="Arial" w:hAnsiTheme="minorHAnsi" w:cs="Arial"/>
        </w:rPr>
        <w:t xml:space="preserve"> – </w:t>
      </w:r>
      <w:r w:rsidRPr="005D26B8">
        <w:rPr>
          <w:rFonts w:asciiTheme="minorHAnsi" w:hAnsiTheme="minorHAnsi" w:cs="Arial"/>
        </w:rPr>
        <w:t>ŠECHNÝ,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R.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2011.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  <w:i/>
        </w:rPr>
        <w:t>Virtuálne</w:t>
      </w:r>
      <w:r w:rsidRPr="005D26B8">
        <w:rPr>
          <w:rFonts w:asciiTheme="minorHAnsi" w:eastAsia="Arial" w:hAnsiTheme="minorHAnsi" w:cs="Arial"/>
          <w:i/>
        </w:rPr>
        <w:t xml:space="preserve"> </w:t>
      </w:r>
      <w:r w:rsidRPr="005D26B8">
        <w:rPr>
          <w:rFonts w:asciiTheme="minorHAnsi" w:hAnsiTheme="minorHAnsi" w:cs="Arial"/>
          <w:i/>
        </w:rPr>
        <w:t>laboratórium</w:t>
      </w:r>
      <w:r w:rsidRPr="005D26B8">
        <w:rPr>
          <w:rFonts w:asciiTheme="minorHAnsi" w:eastAsia="Arial" w:hAnsiTheme="minorHAnsi" w:cs="Arial"/>
          <w:i/>
        </w:rPr>
        <w:t xml:space="preserve"> </w:t>
      </w:r>
      <w:r w:rsidRPr="005D26B8">
        <w:rPr>
          <w:rFonts w:asciiTheme="minorHAnsi" w:hAnsiTheme="minorHAnsi" w:cs="Arial"/>
          <w:i/>
        </w:rPr>
        <w:t>v</w:t>
      </w:r>
      <w:r w:rsidRPr="005D26B8">
        <w:rPr>
          <w:rFonts w:asciiTheme="minorHAnsi" w:eastAsia="Arial" w:hAnsiTheme="minorHAnsi" w:cs="Arial"/>
          <w:i/>
        </w:rPr>
        <w:t xml:space="preserve"> </w:t>
      </w:r>
      <w:r w:rsidRPr="005D26B8">
        <w:rPr>
          <w:rFonts w:asciiTheme="minorHAnsi" w:hAnsiTheme="minorHAnsi" w:cs="Arial"/>
          <w:i/>
        </w:rPr>
        <w:t>astronómii</w:t>
      </w:r>
      <w:r w:rsidRPr="005D26B8">
        <w:rPr>
          <w:rFonts w:asciiTheme="minorHAnsi" w:eastAsia="Arial" w:hAnsiTheme="minorHAnsi" w:cs="Arial"/>
          <w:i/>
        </w:rPr>
        <w:t xml:space="preserve"> </w:t>
      </w:r>
      <w:r w:rsidRPr="005D26B8">
        <w:rPr>
          <w:rFonts w:asciiTheme="minorHAnsi" w:hAnsiTheme="minorHAnsi" w:cs="Arial"/>
          <w:i/>
        </w:rPr>
        <w:t>-</w:t>
      </w:r>
      <w:r w:rsidRPr="005D26B8">
        <w:rPr>
          <w:rFonts w:asciiTheme="minorHAnsi" w:eastAsia="Arial" w:hAnsiTheme="minorHAnsi" w:cs="Arial"/>
          <w:i/>
        </w:rPr>
        <w:t xml:space="preserve"> </w:t>
      </w:r>
      <w:r w:rsidRPr="005D26B8">
        <w:rPr>
          <w:rFonts w:asciiTheme="minorHAnsi" w:hAnsiTheme="minorHAnsi" w:cs="Arial"/>
          <w:i/>
        </w:rPr>
        <w:t>programy</w:t>
      </w:r>
      <w:r w:rsidRPr="005D26B8">
        <w:rPr>
          <w:rFonts w:asciiTheme="minorHAnsi" w:eastAsia="Arial" w:hAnsiTheme="minorHAnsi" w:cs="Arial"/>
          <w:i/>
        </w:rPr>
        <w:t xml:space="preserve"> </w:t>
      </w:r>
      <w:proofErr w:type="spellStart"/>
      <w:r w:rsidRPr="005D26B8">
        <w:rPr>
          <w:rFonts w:asciiTheme="minorHAnsi" w:hAnsiTheme="minorHAnsi" w:cs="Arial"/>
          <w:i/>
        </w:rPr>
        <w:t>Stellarium</w:t>
      </w:r>
      <w:proofErr w:type="spellEnd"/>
      <w:r w:rsidRPr="005D26B8">
        <w:rPr>
          <w:rFonts w:asciiTheme="minorHAnsi" w:eastAsia="Arial" w:hAnsiTheme="minorHAnsi" w:cs="Arial"/>
          <w:i/>
        </w:rPr>
        <w:t xml:space="preserve"> </w:t>
      </w:r>
      <w:r w:rsidRPr="005D26B8">
        <w:rPr>
          <w:rFonts w:asciiTheme="minorHAnsi" w:hAnsiTheme="minorHAnsi" w:cs="Arial"/>
          <w:i/>
        </w:rPr>
        <w:t>a</w:t>
      </w:r>
      <w:r w:rsidRPr="005D26B8">
        <w:rPr>
          <w:rFonts w:asciiTheme="minorHAnsi" w:eastAsia="Arial" w:hAnsiTheme="minorHAnsi" w:cs="Arial"/>
          <w:i/>
        </w:rPr>
        <w:t xml:space="preserve"> </w:t>
      </w:r>
      <w:proofErr w:type="spellStart"/>
      <w:r w:rsidRPr="005D26B8">
        <w:rPr>
          <w:rFonts w:asciiTheme="minorHAnsi" w:hAnsiTheme="minorHAnsi" w:cs="Arial"/>
          <w:i/>
        </w:rPr>
        <w:t>Aladin</w:t>
      </w:r>
      <w:proofErr w:type="spellEnd"/>
      <w:r w:rsidRPr="005D26B8">
        <w:rPr>
          <w:rFonts w:asciiTheme="minorHAnsi" w:eastAsia="Arial" w:hAnsiTheme="minorHAnsi" w:cs="Arial"/>
          <w:i/>
        </w:rPr>
        <w:t xml:space="preserve"> </w:t>
      </w:r>
      <w:r w:rsidRPr="005D26B8">
        <w:rPr>
          <w:rFonts w:asciiTheme="minorHAnsi" w:hAnsiTheme="minorHAnsi" w:cs="Arial"/>
        </w:rPr>
        <w:t>In:</w:t>
      </w:r>
      <w:r w:rsidRPr="005D26B8">
        <w:rPr>
          <w:rFonts w:asciiTheme="minorHAnsi" w:hAnsiTheme="minorHAnsi"/>
        </w:rPr>
        <w:t xml:space="preserve"> </w:t>
      </w:r>
      <w:r w:rsidRPr="005D26B8">
        <w:rPr>
          <w:rFonts w:asciiTheme="minorHAnsi" w:hAnsiTheme="minorHAnsi" w:cs="Arial"/>
        </w:rPr>
        <w:t>Tvorivý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učiteľ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fyziky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IV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: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národný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festival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fyziky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2011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vyd.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Bratislava: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Slovenská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fyzikálna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spoločnosť,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2011</w:t>
      </w:r>
      <w:r w:rsidRPr="005D26B8">
        <w:rPr>
          <w:rFonts w:asciiTheme="minorHAnsi" w:hAnsiTheme="minorHAnsi"/>
        </w:rPr>
        <w:t>,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s.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44-49</w:t>
      </w:r>
      <w:r w:rsidRPr="005D26B8">
        <w:rPr>
          <w:rFonts w:asciiTheme="minorHAnsi" w:hAnsiTheme="minorHAnsi"/>
        </w:rPr>
        <w:t>.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ISBN</w:t>
      </w:r>
      <w:r w:rsidRPr="005D26B8">
        <w:rPr>
          <w:rFonts w:asciiTheme="minorHAnsi" w:eastAsia="Arial" w:hAnsiTheme="minorHAnsi" w:cs="Arial"/>
        </w:rPr>
        <w:t xml:space="preserve"> </w:t>
      </w:r>
      <w:r w:rsidRPr="005D26B8">
        <w:rPr>
          <w:rFonts w:asciiTheme="minorHAnsi" w:hAnsiTheme="minorHAnsi" w:cs="Arial"/>
        </w:rPr>
        <w:t>978-80-970625-3-8</w:t>
      </w:r>
    </w:p>
    <w:p w:rsidR="00C525A7" w:rsidRPr="005D26B8" w:rsidRDefault="00C525A7" w:rsidP="005D26B8">
      <w:pPr>
        <w:pStyle w:val="Odsekzoznamu"/>
        <w:numPr>
          <w:ilvl w:val="0"/>
          <w:numId w:val="1"/>
        </w:numPr>
        <w:ind w:left="426" w:hanging="426"/>
        <w:jc w:val="both"/>
        <w:rPr>
          <w:rFonts w:asciiTheme="minorHAnsi" w:hAnsiTheme="minorHAnsi" w:cs="Arial"/>
        </w:rPr>
      </w:pPr>
      <w:r w:rsidRPr="005D26B8">
        <w:rPr>
          <w:rFonts w:asciiTheme="minorHAnsi" w:hAnsiTheme="minorHAnsi" w:cs="Arial"/>
        </w:rPr>
        <w:t xml:space="preserve">FREISTETTER, F., IAFRATE, G., RAMELLA, M. 2011.The </w:t>
      </w:r>
      <w:proofErr w:type="spellStart"/>
      <w:r w:rsidRPr="005D26B8">
        <w:rPr>
          <w:rFonts w:asciiTheme="minorHAnsi" w:hAnsiTheme="minorHAnsi" w:cs="Arial"/>
        </w:rPr>
        <w:t>Sky</w:t>
      </w:r>
      <w:proofErr w:type="spellEnd"/>
      <w:r w:rsidRPr="005D26B8">
        <w:rPr>
          <w:rFonts w:asciiTheme="minorHAnsi" w:hAnsiTheme="minorHAnsi" w:cs="Arial"/>
        </w:rPr>
        <w:t xml:space="preserve"> </w:t>
      </w:r>
      <w:proofErr w:type="spellStart"/>
      <w:r w:rsidRPr="005D26B8">
        <w:rPr>
          <w:rFonts w:asciiTheme="minorHAnsi" w:hAnsiTheme="minorHAnsi" w:cs="Arial"/>
        </w:rPr>
        <w:t>is</w:t>
      </w:r>
      <w:proofErr w:type="spellEnd"/>
      <w:r w:rsidRPr="005D26B8">
        <w:rPr>
          <w:rFonts w:asciiTheme="minorHAnsi" w:hAnsiTheme="minorHAnsi" w:cs="Arial"/>
        </w:rPr>
        <w:t xml:space="preserve"> </w:t>
      </w:r>
      <w:proofErr w:type="spellStart"/>
      <w:r w:rsidRPr="005D26B8">
        <w:rPr>
          <w:rFonts w:asciiTheme="minorHAnsi" w:hAnsiTheme="minorHAnsi" w:cs="Arial"/>
        </w:rPr>
        <w:t>for</w:t>
      </w:r>
      <w:proofErr w:type="spellEnd"/>
      <w:r w:rsidRPr="005D26B8">
        <w:rPr>
          <w:rFonts w:asciiTheme="minorHAnsi" w:hAnsiTheme="minorHAnsi" w:cs="Arial"/>
        </w:rPr>
        <w:t xml:space="preserve"> </w:t>
      </w:r>
      <w:proofErr w:type="spellStart"/>
      <w:r w:rsidRPr="005D26B8">
        <w:rPr>
          <w:rFonts w:asciiTheme="minorHAnsi" w:hAnsiTheme="minorHAnsi" w:cs="Arial"/>
        </w:rPr>
        <w:t>Everyone</w:t>
      </w:r>
      <w:proofErr w:type="spellEnd"/>
      <w:r w:rsidRPr="005D26B8">
        <w:rPr>
          <w:rFonts w:asciiTheme="minorHAnsi" w:hAnsiTheme="minorHAnsi" w:cs="Arial"/>
        </w:rPr>
        <w:t xml:space="preserve"> - </w:t>
      </w:r>
      <w:proofErr w:type="spellStart"/>
      <w:r w:rsidRPr="005D26B8">
        <w:rPr>
          <w:rFonts w:asciiTheme="minorHAnsi" w:hAnsiTheme="minorHAnsi" w:cs="Arial"/>
        </w:rPr>
        <w:t>Outreach</w:t>
      </w:r>
      <w:proofErr w:type="spellEnd"/>
      <w:r w:rsidRPr="005D26B8">
        <w:rPr>
          <w:rFonts w:asciiTheme="minorHAnsi" w:hAnsiTheme="minorHAnsi" w:cs="Arial"/>
        </w:rPr>
        <w:t xml:space="preserve"> and </w:t>
      </w:r>
      <w:proofErr w:type="spellStart"/>
      <w:r w:rsidRPr="005D26B8">
        <w:rPr>
          <w:rFonts w:asciiTheme="minorHAnsi" w:hAnsiTheme="minorHAnsi" w:cs="Arial"/>
        </w:rPr>
        <w:t>Educaction</w:t>
      </w:r>
      <w:proofErr w:type="spellEnd"/>
      <w:r w:rsidRPr="005D26B8">
        <w:rPr>
          <w:rFonts w:asciiTheme="minorHAnsi" w:hAnsiTheme="minorHAnsi" w:cs="Arial"/>
        </w:rPr>
        <w:t xml:space="preserve"> </w:t>
      </w:r>
      <w:proofErr w:type="spellStart"/>
      <w:r w:rsidRPr="005D26B8">
        <w:rPr>
          <w:rFonts w:asciiTheme="minorHAnsi" w:hAnsiTheme="minorHAnsi" w:cs="Arial"/>
        </w:rPr>
        <w:t>with</w:t>
      </w:r>
      <w:proofErr w:type="spellEnd"/>
      <w:r w:rsidRPr="005D26B8">
        <w:rPr>
          <w:rFonts w:asciiTheme="minorHAnsi" w:hAnsiTheme="minorHAnsi" w:cs="Arial"/>
        </w:rPr>
        <w:t xml:space="preserve"> </w:t>
      </w:r>
      <w:proofErr w:type="spellStart"/>
      <w:r w:rsidRPr="005D26B8">
        <w:rPr>
          <w:rFonts w:asciiTheme="minorHAnsi" w:hAnsiTheme="minorHAnsi" w:cs="Arial"/>
        </w:rPr>
        <w:t>the</w:t>
      </w:r>
      <w:proofErr w:type="spellEnd"/>
      <w:r w:rsidRPr="005D26B8">
        <w:rPr>
          <w:rFonts w:asciiTheme="minorHAnsi" w:hAnsiTheme="minorHAnsi" w:cs="Arial"/>
        </w:rPr>
        <w:t xml:space="preserve"> </w:t>
      </w:r>
      <w:proofErr w:type="spellStart"/>
      <w:r w:rsidRPr="005D26B8">
        <w:rPr>
          <w:rFonts w:asciiTheme="minorHAnsi" w:hAnsiTheme="minorHAnsi" w:cs="Arial"/>
        </w:rPr>
        <w:t>Virtual</w:t>
      </w:r>
      <w:proofErr w:type="spellEnd"/>
      <w:r w:rsidRPr="005D26B8">
        <w:rPr>
          <w:rFonts w:asciiTheme="minorHAnsi" w:hAnsiTheme="minorHAnsi" w:cs="Arial"/>
        </w:rPr>
        <w:t xml:space="preserve"> </w:t>
      </w:r>
      <w:proofErr w:type="spellStart"/>
      <w:r w:rsidRPr="005D26B8">
        <w:rPr>
          <w:rFonts w:asciiTheme="minorHAnsi" w:hAnsiTheme="minorHAnsi" w:cs="Arial"/>
        </w:rPr>
        <w:t>Observatory</w:t>
      </w:r>
      <w:proofErr w:type="spellEnd"/>
      <w:r w:rsidRPr="005D26B8">
        <w:rPr>
          <w:rFonts w:asciiTheme="minorHAnsi" w:hAnsiTheme="minorHAnsi" w:cs="Arial"/>
        </w:rPr>
        <w:t xml:space="preserve">. arXiv:1101.3061v1 [citované 10. marec 2012]. Dostupné na: </w:t>
      </w:r>
      <w:hyperlink r:id="rId16" w:history="1">
        <w:r w:rsidRPr="005D26B8">
          <w:rPr>
            <w:rStyle w:val="Hypertextovprepojenie"/>
            <w:rFonts w:asciiTheme="minorHAnsi" w:hAnsiTheme="minorHAnsi"/>
          </w:rPr>
          <w:t>http://arxiv.org/PS_cache/arxiv/pdf/1101/1101.3061v1.pdf</w:t>
        </w:r>
      </w:hyperlink>
    </w:p>
    <w:p w:rsidR="00C525A7" w:rsidRPr="00B6297A" w:rsidRDefault="00C525A7" w:rsidP="005D26B8">
      <w:pPr>
        <w:pStyle w:val="Odsekzoznamu"/>
        <w:numPr>
          <w:ilvl w:val="0"/>
          <w:numId w:val="1"/>
        </w:numPr>
        <w:spacing w:before="60"/>
        <w:ind w:left="426" w:hanging="426"/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lastRenderedPageBreak/>
        <w:t xml:space="preserve">WHITE, J.,C. 2006. </w:t>
      </w:r>
      <w:proofErr w:type="spellStart"/>
      <w:r w:rsidRPr="00A13389">
        <w:rPr>
          <w:rFonts w:asciiTheme="minorHAnsi" w:hAnsiTheme="minorHAnsi" w:cs="Arial"/>
          <w:i/>
        </w:rPr>
        <w:t>The</w:t>
      </w:r>
      <w:proofErr w:type="spellEnd"/>
      <w:r w:rsidRPr="00A13389">
        <w:rPr>
          <w:rFonts w:asciiTheme="minorHAnsi" w:hAnsiTheme="minorHAnsi" w:cs="Arial"/>
          <w:i/>
        </w:rPr>
        <w:t xml:space="preserve"> </w:t>
      </w:r>
      <w:proofErr w:type="spellStart"/>
      <w:r w:rsidRPr="00A13389">
        <w:rPr>
          <w:rFonts w:asciiTheme="minorHAnsi" w:hAnsiTheme="minorHAnsi" w:cs="Arial"/>
          <w:i/>
        </w:rPr>
        <w:t>Virtual</w:t>
      </w:r>
      <w:proofErr w:type="spellEnd"/>
      <w:r w:rsidRPr="00A13389">
        <w:rPr>
          <w:rFonts w:asciiTheme="minorHAnsi" w:hAnsiTheme="minorHAnsi" w:cs="Arial"/>
          <w:i/>
        </w:rPr>
        <w:t xml:space="preserve"> </w:t>
      </w:r>
      <w:proofErr w:type="spellStart"/>
      <w:r w:rsidRPr="00A13389">
        <w:rPr>
          <w:rFonts w:asciiTheme="minorHAnsi" w:hAnsiTheme="minorHAnsi" w:cs="Arial"/>
          <w:i/>
        </w:rPr>
        <w:t>Observatory</w:t>
      </w:r>
      <w:proofErr w:type="spellEnd"/>
      <w:r w:rsidRPr="00A13389">
        <w:rPr>
          <w:rFonts w:asciiTheme="minorHAnsi" w:hAnsiTheme="minorHAnsi" w:cs="Arial"/>
          <w:i/>
        </w:rPr>
        <w:t xml:space="preserve"> and </w:t>
      </w:r>
      <w:proofErr w:type="spellStart"/>
      <w:r w:rsidRPr="00A13389">
        <w:rPr>
          <w:rFonts w:asciiTheme="minorHAnsi" w:hAnsiTheme="minorHAnsi" w:cs="Arial"/>
          <w:i/>
        </w:rPr>
        <w:t>Education</w:t>
      </w:r>
      <w:proofErr w:type="spellEnd"/>
      <w:r w:rsidRPr="00A13389">
        <w:rPr>
          <w:rFonts w:asciiTheme="minorHAnsi" w:hAnsiTheme="minorHAnsi" w:cs="Arial"/>
          <w:i/>
        </w:rPr>
        <w:t xml:space="preserve"> : A </w:t>
      </w:r>
      <w:proofErr w:type="spellStart"/>
      <w:r w:rsidRPr="00A13389">
        <w:rPr>
          <w:rFonts w:asciiTheme="minorHAnsi" w:hAnsiTheme="minorHAnsi" w:cs="Arial"/>
          <w:i/>
        </w:rPr>
        <w:t>View</w:t>
      </w:r>
      <w:proofErr w:type="spellEnd"/>
      <w:r w:rsidRPr="00A13389">
        <w:rPr>
          <w:rFonts w:asciiTheme="minorHAnsi" w:hAnsiTheme="minorHAnsi" w:cs="Arial"/>
          <w:i/>
        </w:rPr>
        <w:t xml:space="preserve"> </w:t>
      </w:r>
      <w:proofErr w:type="spellStart"/>
      <w:r w:rsidRPr="00A13389">
        <w:rPr>
          <w:rFonts w:asciiTheme="minorHAnsi" w:hAnsiTheme="minorHAnsi" w:cs="Arial"/>
          <w:i/>
        </w:rPr>
        <w:t>From</w:t>
      </w:r>
      <w:proofErr w:type="spellEnd"/>
      <w:r w:rsidRPr="00A13389">
        <w:rPr>
          <w:rFonts w:asciiTheme="minorHAnsi" w:hAnsiTheme="minorHAnsi" w:cs="Arial"/>
          <w:i/>
        </w:rPr>
        <w:t xml:space="preserve"> to </w:t>
      </w:r>
      <w:proofErr w:type="spellStart"/>
      <w:r w:rsidRPr="00A13389">
        <w:rPr>
          <w:rFonts w:asciiTheme="minorHAnsi" w:hAnsiTheme="minorHAnsi" w:cs="Arial"/>
          <w:i/>
        </w:rPr>
        <w:t>Classroom</w:t>
      </w:r>
      <w:proofErr w:type="spellEnd"/>
      <w:r w:rsidRPr="00A13389">
        <w:rPr>
          <w:rFonts w:asciiTheme="minorHAnsi" w:hAnsiTheme="minorHAnsi" w:cs="Arial"/>
          <w:i/>
        </w:rPr>
        <w:t>.</w:t>
      </w:r>
      <w:r w:rsidRPr="00A13389">
        <w:rPr>
          <w:rFonts w:asciiTheme="minorHAnsi" w:hAnsiTheme="minorHAnsi" w:cs="Arial"/>
          <w:b/>
        </w:rPr>
        <w:t xml:space="preserve"> </w:t>
      </w:r>
      <w:r w:rsidRPr="00A13389">
        <w:rPr>
          <w:rFonts w:asciiTheme="minorHAnsi" w:hAnsiTheme="minorHAnsi" w:cs="Arial"/>
        </w:rPr>
        <w:t>In</w:t>
      </w:r>
      <w:r w:rsidRPr="00A13389">
        <w:rPr>
          <w:rFonts w:asciiTheme="minorHAnsi" w:hAnsiTheme="minorHAnsi" w:cs="Arial"/>
          <w:b/>
        </w:rPr>
        <w:t xml:space="preserve">: </w:t>
      </w:r>
      <w:r w:rsidRPr="00A13389">
        <w:rPr>
          <w:rFonts w:asciiTheme="minorHAnsi" w:hAnsiTheme="minorHAnsi" w:cs="Arial"/>
        </w:rPr>
        <w:t xml:space="preserve">R.,J. </w:t>
      </w:r>
      <w:proofErr w:type="spellStart"/>
      <w:r w:rsidRPr="00A13389">
        <w:rPr>
          <w:rFonts w:asciiTheme="minorHAnsi" w:hAnsiTheme="minorHAnsi" w:cs="Arial"/>
        </w:rPr>
        <w:t>Brunner</w:t>
      </w:r>
      <w:proofErr w:type="spellEnd"/>
      <w:r w:rsidRPr="00A13389">
        <w:rPr>
          <w:rFonts w:asciiTheme="minorHAnsi" w:hAnsiTheme="minorHAnsi" w:cs="Arial"/>
        </w:rPr>
        <w:t xml:space="preserve">, S., G. </w:t>
      </w:r>
      <w:proofErr w:type="spellStart"/>
      <w:r w:rsidRPr="00A13389">
        <w:rPr>
          <w:rFonts w:asciiTheme="minorHAnsi" w:hAnsiTheme="minorHAnsi" w:cs="Arial"/>
        </w:rPr>
        <w:t>Djorgovski</w:t>
      </w:r>
      <w:proofErr w:type="spellEnd"/>
      <w:r w:rsidRPr="00A13389">
        <w:rPr>
          <w:rFonts w:asciiTheme="minorHAnsi" w:hAnsiTheme="minorHAnsi" w:cs="Arial"/>
        </w:rPr>
        <w:t xml:space="preserve">,  A., S. Szalay: </w:t>
      </w:r>
      <w:proofErr w:type="spellStart"/>
      <w:r w:rsidRPr="00A13389">
        <w:rPr>
          <w:rFonts w:asciiTheme="minorHAnsi" w:hAnsiTheme="minorHAnsi" w:cs="Arial"/>
        </w:rPr>
        <w:t>Virtual</w:t>
      </w:r>
      <w:proofErr w:type="spellEnd"/>
      <w:r w:rsidRPr="00A13389">
        <w:rPr>
          <w:rFonts w:asciiTheme="minorHAnsi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Observatories</w:t>
      </w:r>
      <w:proofErr w:type="spellEnd"/>
      <w:r w:rsidRPr="00A13389">
        <w:rPr>
          <w:rFonts w:asciiTheme="minorHAnsi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of</w:t>
      </w:r>
      <w:proofErr w:type="spellEnd"/>
      <w:r w:rsidRPr="00A13389">
        <w:rPr>
          <w:rFonts w:asciiTheme="minorHAnsi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the</w:t>
      </w:r>
      <w:proofErr w:type="spellEnd"/>
      <w:r w:rsidRPr="00A13389">
        <w:rPr>
          <w:rFonts w:asciiTheme="minorHAnsi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Future</w:t>
      </w:r>
      <w:proofErr w:type="spellEnd"/>
      <w:r w:rsidRPr="00A13389">
        <w:rPr>
          <w:rFonts w:asciiTheme="minorHAnsi" w:hAnsiTheme="minorHAnsi" w:cs="Arial"/>
        </w:rPr>
        <w:t xml:space="preserve">, ASP </w:t>
      </w:r>
      <w:proofErr w:type="spellStart"/>
      <w:r w:rsidRPr="00A13389">
        <w:rPr>
          <w:rFonts w:asciiTheme="minorHAnsi" w:hAnsiTheme="minorHAnsi" w:cs="Arial"/>
        </w:rPr>
        <w:t>Conference</w:t>
      </w:r>
      <w:proofErr w:type="spellEnd"/>
      <w:r w:rsidRPr="00A13389">
        <w:rPr>
          <w:rFonts w:asciiTheme="minorHAnsi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Proceedings</w:t>
      </w:r>
      <w:proofErr w:type="spellEnd"/>
      <w:r w:rsidRPr="00A13389">
        <w:rPr>
          <w:rFonts w:asciiTheme="minorHAnsi" w:hAnsiTheme="minorHAnsi" w:cs="Arial"/>
        </w:rPr>
        <w:t xml:space="preserve">, </w:t>
      </w:r>
      <w:proofErr w:type="spellStart"/>
      <w:r w:rsidRPr="00A13389">
        <w:rPr>
          <w:rFonts w:asciiTheme="minorHAnsi" w:hAnsiTheme="minorHAnsi" w:cs="Arial"/>
        </w:rPr>
        <w:t>Vol</w:t>
      </w:r>
      <w:proofErr w:type="spellEnd"/>
      <w:r w:rsidRPr="00A13389">
        <w:rPr>
          <w:rFonts w:asciiTheme="minorHAnsi" w:hAnsiTheme="minorHAnsi" w:cs="Arial"/>
        </w:rPr>
        <w:t xml:space="preserve">. 225., San Francisco: </w:t>
      </w:r>
      <w:proofErr w:type="spellStart"/>
      <w:r w:rsidRPr="00A13389">
        <w:rPr>
          <w:rFonts w:asciiTheme="minorHAnsi" w:hAnsiTheme="minorHAnsi" w:cs="Arial"/>
        </w:rPr>
        <w:t>Astronomical</w:t>
      </w:r>
      <w:proofErr w:type="spellEnd"/>
      <w:r w:rsidRPr="00A13389">
        <w:rPr>
          <w:rFonts w:asciiTheme="minorHAnsi" w:hAnsiTheme="minorHAnsi" w:cs="Arial"/>
        </w:rPr>
        <w:t xml:space="preserve"> Society </w:t>
      </w:r>
      <w:proofErr w:type="spellStart"/>
      <w:r w:rsidRPr="00A13389">
        <w:rPr>
          <w:rFonts w:asciiTheme="minorHAnsi" w:hAnsiTheme="minorHAnsi" w:cs="Arial"/>
        </w:rPr>
        <w:t>of</w:t>
      </w:r>
      <w:proofErr w:type="spellEnd"/>
      <w:r w:rsidRPr="00A13389">
        <w:rPr>
          <w:rFonts w:asciiTheme="minorHAnsi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the</w:t>
      </w:r>
      <w:proofErr w:type="spellEnd"/>
      <w:r w:rsidRPr="00A13389">
        <w:rPr>
          <w:rFonts w:asciiTheme="minorHAnsi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Pacific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hAnsiTheme="minorHAnsi" w:cs="Arial"/>
          <w:b/>
        </w:rPr>
        <w:t xml:space="preserve"> </w:t>
      </w:r>
      <w:r w:rsidRPr="00A13389">
        <w:rPr>
          <w:rFonts w:asciiTheme="minorHAnsi" w:hAnsiTheme="minorHAnsi" w:cs="Arial"/>
        </w:rPr>
        <w:t xml:space="preserve"> p.159. ISBN 1-58381-057-9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</w:p>
    <w:p w:rsidR="00C525A7" w:rsidRPr="00A13389" w:rsidRDefault="00C525A7">
      <w:pPr>
        <w:tabs>
          <w:tab w:val="left" w:pos="480"/>
        </w:tabs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  <w:b/>
        </w:rPr>
        <w:t>Adresy</w:t>
      </w:r>
      <w:r w:rsidRPr="00A13389">
        <w:rPr>
          <w:rFonts w:asciiTheme="minorHAnsi" w:eastAsia="Arial" w:hAnsiTheme="minorHAnsi" w:cs="Arial"/>
          <w:b/>
        </w:rPr>
        <w:t xml:space="preserve"> </w:t>
      </w:r>
      <w:r w:rsidRPr="00A13389">
        <w:rPr>
          <w:rFonts w:asciiTheme="minorHAnsi" w:hAnsiTheme="minorHAnsi" w:cs="Arial"/>
          <w:b/>
        </w:rPr>
        <w:t>autorov</w:t>
      </w:r>
    </w:p>
    <w:p w:rsidR="00C525A7" w:rsidRPr="00A13389" w:rsidRDefault="00CF4088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RNDr.</w:t>
      </w:r>
      <w:r>
        <w:rPr>
          <w:rFonts w:asciiTheme="minorHAnsi" w:hAnsiTheme="minorHAnsi" w:cs="Arial"/>
        </w:rPr>
        <w:t xml:space="preserve"> </w:t>
      </w:r>
      <w:r w:rsidR="00C525A7" w:rsidRPr="00A13389">
        <w:rPr>
          <w:rFonts w:asciiTheme="minorHAnsi" w:hAnsiTheme="minorHAnsi" w:cs="Arial"/>
        </w:rPr>
        <w:t>Mária</w:t>
      </w:r>
      <w:r w:rsidR="00C525A7" w:rsidRPr="00A13389">
        <w:rPr>
          <w:rFonts w:asciiTheme="minorHAnsi" w:eastAsia="Arial" w:hAnsiTheme="minorHAnsi" w:cs="Arial"/>
        </w:rPr>
        <w:t xml:space="preserve"> </w:t>
      </w:r>
      <w:proofErr w:type="spellStart"/>
      <w:r w:rsidR="00C525A7" w:rsidRPr="00A13389">
        <w:rPr>
          <w:rFonts w:asciiTheme="minorHAnsi" w:hAnsiTheme="minorHAnsi" w:cs="Arial"/>
        </w:rPr>
        <w:t>Csatáryová</w:t>
      </w:r>
      <w:proofErr w:type="spellEnd"/>
      <w:r w:rsidR="00C525A7" w:rsidRPr="00A13389">
        <w:rPr>
          <w:rFonts w:asciiTheme="minorHAnsi" w:hAnsiTheme="minorHAnsi" w:cs="Arial"/>
        </w:rPr>
        <w:t>,</w:t>
      </w:r>
      <w:r w:rsidR="00C525A7" w:rsidRPr="00A13389">
        <w:rPr>
          <w:rFonts w:asciiTheme="minorHAnsi" w:eastAsia="Arial" w:hAnsiTheme="minorHAnsi" w:cs="Arial"/>
        </w:rPr>
        <w:t xml:space="preserve"> </w:t>
      </w:r>
      <w:r w:rsidR="00C525A7" w:rsidRPr="00A13389">
        <w:rPr>
          <w:rFonts w:asciiTheme="minorHAnsi" w:hAnsiTheme="minorHAnsi" w:cs="Arial"/>
        </w:rPr>
        <w:t>PhD.</w:t>
      </w:r>
    </w:p>
    <w:p w:rsidR="00C525A7" w:rsidRPr="00A13389" w:rsidRDefault="00C525A7">
      <w:pPr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Katedra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fyziky,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matematiky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techniky</w:t>
      </w:r>
    </w:p>
    <w:p w:rsidR="00CF4088" w:rsidRDefault="00C525A7">
      <w:pPr>
        <w:jc w:val="both"/>
        <w:rPr>
          <w:rFonts w:asciiTheme="minorHAnsi" w:eastAsia="Arial" w:hAnsiTheme="minorHAnsi" w:cs="Arial"/>
        </w:rPr>
      </w:pPr>
      <w:r w:rsidRPr="00A13389">
        <w:rPr>
          <w:rFonts w:asciiTheme="minorHAnsi" w:hAnsiTheme="minorHAnsi" w:cs="Arial"/>
        </w:rPr>
        <w:t>Prešovská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univerzita</w:t>
      </w:r>
      <w:r w:rsidRPr="00A13389">
        <w:rPr>
          <w:rFonts w:asciiTheme="minorHAnsi" w:eastAsia="Arial" w:hAnsiTheme="minorHAnsi" w:cs="Arial"/>
        </w:rPr>
        <w:t xml:space="preserve"> </w:t>
      </w:r>
    </w:p>
    <w:p w:rsidR="00CF4088" w:rsidRDefault="00C525A7" w:rsidP="00CF4088">
      <w:pPr>
        <w:rPr>
          <w:rFonts w:asciiTheme="minorHAnsi" w:eastAsia="Arial" w:hAnsiTheme="minorHAnsi" w:cs="Arial"/>
        </w:rPr>
      </w:pPr>
      <w:r w:rsidRPr="00A13389">
        <w:rPr>
          <w:rFonts w:asciiTheme="minorHAnsi" w:hAnsiTheme="minorHAnsi" w:cs="Arial"/>
        </w:rPr>
        <w:t>Fakulta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humanitných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prírodných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vied</w:t>
      </w:r>
      <w:r w:rsidRPr="00A13389">
        <w:rPr>
          <w:rFonts w:asciiTheme="minorHAnsi" w:eastAsia="Arial" w:hAnsiTheme="minorHAnsi" w:cs="Arial"/>
        </w:rPr>
        <w:t xml:space="preserve"> </w:t>
      </w:r>
    </w:p>
    <w:p w:rsidR="00CF4088" w:rsidRDefault="00C525A7" w:rsidP="00CF4088">
      <w:pPr>
        <w:rPr>
          <w:rFonts w:asciiTheme="minorHAnsi" w:eastAsia="Arial" w:hAnsiTheme="minorHAnsi" w:cs="Arial"/>
        </w:rPr>
      </w:pPr>
      <w:r w:rsidRPr="00A13389">
        <w:rPr>
          <w:rFonts w:asciiTheme="minorHAnsi" w:hAnsiTheme="minorHAnsi" w:cs="Arial"/>
        </w:rPr>
        <w:t>Ul.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17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novembra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č.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1</w:t>
      </w:r>
      <w:r w:rsidRPr="00A13389">
        <w:rPr>
          <w:rFonts w:asciiTheme="minorHAnsi" w:eastAsia="Arial" w:hAnsiTheme="minorHAnsi" w:cs="Arial"/>
        </w:rPr>
        <w:t xml:space="preserve"> </w:t>
      </w:r>
    </w:p>
    <w:p w:rsidR="00CF4088" w:rsidRDefault="00C525A7" w:rsidP="00CF4088">
      <w:pPr>
        <w:rPr>
          <w:rFonts w:asciiTheme="minorHAnsi" w:eastAsia="Arial" w:hAnsiTheme="minorHAnsi" w:cs="Arial"/>
        </w:rPr>
      </w:pPr>
      <w:r w:rsidRPr="00A13389">
        <w:rPr>
          <w:rFonts w:asciiTheme="minorHAnsi" w:hAnsiTheme="minorHAnsi" w:cs="Arial"/>
        </w:rPr>
        <w:t>080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16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Prešov,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Slovakia;</w:t>
      </w:r>
      <w:r w:rsidRPr="00A13389">
        <w:rPr>
          <w:rFonts w:asciiTheme="minorHAnsi" w:eastAsia="Arial" w:hAnsiTheme="minorHAnsi" w:cs="Arial"/>
        </w:rPr>
        <w:t xml:space="preserve"> </w:t>
      </w:r>
    </w:p>
    <w:p w:rsidR="00C525A7" w:rsidRPr="00A13389" w:rsidRDefault="00C525A7" w:rsidP="00CF4088">
      <w:pPr>
        <w:rPr>
          <w:rFonts w:asciiTheme="minorHAnsi" w:hAnsiTheme="minorHAnsi" w:cs="Arial"/>
        </w:rPr>
      </w:pPr>
      <w:r w:rsidRPr="00CF4088">
        <w:rPr>
          <w:rFonts w:asciiTheme="minorHAnsi" w:hAnsiTheme="minorHAnsi"/>
        </w:rPr>
        <w:t>maja@unipo.sk</w:t>
      </w:r>
    </w:p>
    <w:p w:rsidR="00C525A7" w:rsidRPr="00A13389" w:rsidRDefault="00C525A7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</w:p>
    <w:p w:rsidR="00C525A7" w:rsidRPr="00A13389" w:rsidRDefault="005D26B8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r w:rsidRPr="00A13389">
        <w:rPr>
          <w:rFonts w:asciiTheme="minorHAnsi" w:eastAsia="Arial" w:hAnsiTheme="minorHAnsi" w:cs="Arial"/>
        </w:rPr>
        <w:t xml:space="preserve">doc. </w:t>
      </w:r>
      <w:r w:rsidRPr="00A13389">
        <w:rPr>
          <w:rFonts w:asciiTheme="minorHAnsi" w:hAnsiTheme="minorHAnsi" w:cs="Arial"/>
        </w:rPr>
        <w:t>Mgr.</w:t>
      </w:r>
      <w:r w:rsidRPr="00A13389">
        <w:rPr>
          <w:rFonts w:asciiTheme="minorHAnsi" w:eastAsia="Arial" w:hAnsiTheme="minorHAnsi" w:cs="Arial"/>
        </w:rPr>
        <w:t xml:space="preserve"> </w:t>
      </w:r>
      <w:r w:rsidR="00C525A7" w:rsidRPr="00A13389">
        <w:rPr>
          <w:rFonts w:asciiTheme="minorHAnsi" w:hAnsiTheme="minorHAnsi" w:cs="Arial"/>
        </w:rPr>
        <w:t>Štefan</w:t>
      </w:r>
      <w:r w:rsidR="00C525A7" w:rsidRPr="00A13389">
        <w:rPr>
          <w:rFonts w:asciiTheme="minorHAnsi" w:eastAsia="Arial" w:hAnsiTheme="minorHAnsi" w:cs="Arial"/>
        </w:rPr>
        <w:t xml:space="preserve"> </w:t>
      </w:r>
      <w:proofErr w:type="spellStart"/>
      <w:r w:rsidR="00C525A7" w:rsidRPr="00A13389">
        <w:rPr>
          <w:rFonts w:asciiTheme="minorHAnsi" w:hAnsiTheme="minorHAnsi" w:cs="Arial"/>
        </w:rPr>
        <w:t>Parimucha</w:t>
      </w:r>
      <w:proofErr w:type="spellEnd"/>
      <w:r w:rsidR="00C525A7" w:rsidRPr="00A13389">
        <w:rPr>
          <w:rFonts w:asciiTheme="minorHAnsi" w:hAnsiTheme="minorHAnsi" w:cs="Arial"/>
        </w:rPr>
        <w:t>,</w:t>
      </w:r>
      <w:r w:rsidR="00C525A7" w:rsidRPr="00A13389">
        <w:rPr>
          <w:rFonts w:asciiTheme="minorHAnsi" w:eastAsia="Arial" w:hAnsiTheme="minorHAnsi" w:cs="Arial"/>
        </w:rPr>
        <w:t xml:space="preserve"> </w:t>
      </w:r>
      <w:r w:rsidR="00C525A7" w:rsidRPr="00A13389">
        <w:rPr>
          <w:rFonts w:asciiTheme="minorHAnsi" w:hAnsiTheme="minorHAnsi" w:cs="Arial"/>
        </w:rPr>
        <w:t>PhD.</w:t>
      </w:r>
    </w:p>
    <w:p w:rsidR="005D26B8" w:rsidRDefault="00C525A7">
      <w:pPr>
        <w:tabs>
          <w:tab w:val="left" w:pos="480"/>
        </w:tabs>
        <w:ind w:left="480" w:hanging="480"/>
        <w:jc w:val="both"/>
        <w:rPr>
          <w:rFonts w:asciiTheme="minorHAnsi" w:eastAsia="Arial" w:hAnsiTheme="minorHAnsi" w:cs="Arial"/>
        </w:rPr>
      </w:pPr>
      <w:r w:rsidRPr="00A13389">
        <w:rPr>
          <w:rFonts w:asciiTheme="minorHAnsi" w:hAnsiTheme="minorHAnsi" w:cs="Arial"/>
        </w:rPr>
        <w:t>Prírodovedecká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fakulta</w:t>
      </w:r>
    </w:p>
    <w:p w:rsidR="004C7FFA" w:rsidRDefault="00C525A7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Univerzita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Pavla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Jozefa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Šafárika</w:t>
      </w:r>
    </w:p>
    <w:p w:rsidR="00C525A7" w:rsidRPr="00A13389" w:rsidRDefault="00C525A7">
      <w:pPr>
        <w:tabs>
          <w:tab w:val="left" w:pos="480"/>
        </w:tabs>
        <w:ind w:left="480" w:hanging="480"/>
        <w:jc w:val="both"/>
        <w:rPr>
          <w:rFonts w:asciiTheme="minorHAnsi" w:hAnsiTheme="minorHAnsi"/>
        </w:rPr>
      </w:pPr>
      <w:r w:rsidRPr="00A13389">
        <w:rPr>
          <w:rFonts w:asciiTheme="minorHAnsi" w:eastAsia="Arial" w:hAnsiTheme="minorHAnsi" w:cs="Arial"/>
        </w:rPr>
        <w:t>Jesenná 5</w:t>
      </w:r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Košice</w:t>
      </w:r>
    </w:p>
    <w:p w:rsidR="00C525A7" w:rsidRPr="00A13389" w:rsidRDefault="00C525A7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r w:rsidRPr="007F071D">
        <w:rPr>
          <w:rFonts w:asciiTheme="minorHAnsi" w:hAnsiTheme="minorHAnsi"/>
        </w:rPr>
        <w:t>stefan.parimucha@upjs.sk</w:t>
      </w:r>
    </w:p>
    <w:p w:rsidR="00C525A7" w:rsidRPr="00A13389" w:rsidRDefault="00C525A7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</w:p>
    <w:p w:rsidR="00C525A7" w:rsidRPr="00A13389" w:rsidRDefault="00C525A7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Martin</w:t>
      </w:r>
      <w:r w:rsidRPr="00A13389">
        <w:rPr>
          <w:rFonts w:asciiTheme="minorHAnsi" w:eastAsia="Arial" w:hAnsiTheme="minorHAnsi" w:cs="Arial"/>
        </w:rPr>
        <w:t xml:space="preserve"> </w:t>
      </w:r>
      <w:proofErr w:type="spellStart"/>
      <w:r w:rsidRPr="00A13389">
        <w:rPr>
          <w:rFonts w:asciiTheme="minorHAnsi" w:hAnsiTheme="minorHAnsi" w:cs="Arial"/>
        </w:rPr>
        <w:t>Šechný</w:t>
      </w:r>
      <w:proofErr w:type="spellEnd"/>
      <w:r w:rsidRPr="00A13389">
        <w:rPr>
          <w:rFonts w:asciiTheme="minorHAnsi" w:hAnsiTheme="minorHAnsi" w:cs="Arial"/>
        </w:rPr>
        <w:t>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Mgr.</w:t>
      </w:r>
    </w:p>
    <w:p w:rsidR="00C525A7" w:rsidRPr="00A13389" w:rsidRDefault="00C525A7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r w:rsidRPr="00A13389">
        <w:rPr>
          <w:rFonts w:asciiTheme="minorHAnsi" w:hAnsiTheme="minorHAnsi" w:cs="Arial"/>
        </w:rPr>
        <w:t>Stredná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priemyselná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škola</w:t>
      </w:r>
      <w:r w:rsidRPr="00A13389">
        <w:rPr>
          <w:rFonts w:asciiTheme="minorHAnsi" w:eastAsia="Arial" w:hAnsiTheme="minorHAnsi" w:cs="Arial"/>
        </w:rPr>
        <w:t xml:space="preserve">  </w:t>
      </w:r>
      <w:r w:rsidRPr="00A13389">
        <w:rPr>
          <w:rFonts w:asciiTheme="minorHAnsi" w:hAnsiTheme="minorHAnsi" w:cs="Arial"/>
        </w:rPr>
        <w:t>elektrotechnická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Prešov</w:t>
      </w:r>
    </w:p>
    <w:p w:rsidR="00C525A7" w:rsidRPr="00A13389" w:rsidRDefault="00C525A7">
      <w:pPr>
        <w:tabs>
          <w:tab w:val="left" w:pos="480"/>
        </w:tabs>
        <w:ind w:left="480" w:hanging="480"/>
        <w:jc w:val="both"/>
        <w:rPr>
          <w:rFonts w:asciiTheme="minorHAnsi" w:hAnsiTheme="minorHAnsi"/>
        </w:rPr>
      </w:pPr>
      <w:r w:rsidRPr="00A13389">
        <w:rPr>
          <w:rFonts w:asciiTheme="minorHAnsi" w:hAnsiTheme="minorHAnsi" w:cs="Arial"/>
        </w:rPr>
        <w:t>Plzenská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1,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080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47</w:t>
      </w:r>
      <w:r w:rsidRPr="00A13389">
        <w:rPr>
          <w:rFonts w:asciiTheme="minorHAnsi" w:eastAsia="Arial" w:hAnsiTheme="minorHAnsi" w:cs="Arial"/>
        </w:rPr>
        <w:t xml:space="preserve"> </w:t>
      </w:r>
      <w:r w:rsidRPr="00A13389">
        <w:rPr>
          <w:rFonts w:asciiTheme="minorHAnsi" w:hAnsiTheme="minorHAnsi" w:cs="Arial"/>
        </w:rPr>
        <w:t>Prešov</w:t>
      </w:r>
    </w:p>
    <w:p w:rsidR="00C525A7" w:rsidRPr="00A13389" w:rsidRDefault="00C525A7">
      <w:pPr>
        <w:tabs>
          <w:tab w:val="left" w:pos="480"/>
        </w:tabs>
        <w:ind w:left="480" w:hanging="480"/>
        <w:jc w:val="both"/>
        <w:rPr>
          <w:rFonts w:asciiTheme="minorHAnsi" w:hAnsiTheme="minorHAnsi"/>
        </w:rPr>
      </w:pPr>
      <w:r w:rsidRPr="007F071D">
        <w:rPr>
          <w:rFonts w:asciiTheme="minorHAnsi" w:hAnsiTheme="minorHAnsi"/>
        </w:rPr>
        <w:t>martin.sechny@shenk.sk</w:t>
      </w:r>
    </w:p>
    <w:sectPr w:rsidR="00C525A7" w:rsidRPr="00A13389" w:rsidSect="008C31E1">
      <w:headerReference w:type="default" r:id="rId17"/>
      <w:footerReference w:type="default" r:id="rId18"/>
      <w:pgSz w:w="11906" w:h="16838" w:code="9"/>
      <w:pgMar w:top="1418" w:right="1134" w:bottom="1134" w:left="1134" w:header="709" w:footer="709" w:gutter="0"/>
      <w:pgNumType w:fmt="numberInDash" w:start="5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B1B" w:rsidRDefault="00D83B1B">
      <w:r>
        <w:separator/>
      </w:r>
    </w:p>
  </w:endnote>
  <w:endnote w:type="continuationSeparator" w:id="0">
    <w:p w:rsidR="00D83B1B" w:rsidRDefault="00D83B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0AFF" w:usb1="00007843" w:usb2="00000001" w:usb3="00000000" w:csb0="000001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roid Sans Fallback"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DejaVu Sans Light">
    <w:charset w:val="00"/>
    <w:family w:val="swiss"/>
    <w:pitch w:val="variable"/>
    <w:sig w:usb0="E40026FF" w:usb1="5000007B" w:usb2="0800402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1E1" w:rsidRDefault="008C31E1" w:rsidP="008C31E1">
    <w:pPr>
      <w:pStyle w:val="Pta"/>
      <w:pBdr>
        <w:top w:val="single" w:sz="4" w:space="1" w:color="auto"/>
      </w:pBdr>
      <w:jc w:val="center"/>
    </w:pPr>
    <w:r w:rsidRPr="008F1A5C">
      <w:rPr>
        <w:rFonts w:asciiTheme="minorHAnsi" w:hAnsiTheme="minorHAnsi"/>
        <w:sz w:val="20"/>
      </w:rPr>
      <w:fldChar w:fldCharType="begin"/>
    </w:r>
    <w:r w:rsidRPr="008F1A5C">
      <w:rPr>
        <w:rFonts w:asciiTheme="minorHAnsi" w:hAnsiTheme="minorHAnsi"/>
        <w:sz w:val="20"/>
      </w:rPr>
      <w:instrText xml:space="preserve"> PAGE   \* MERGEFORMAT </w:instrText>
    </w:r>
    <w:r w:rsidRPr="008F1A5C">
      <w:rPr>
        <w:rFonts w:asciiTheme="minorHAnsi" w:hAnsiTheme="minorHAnsi"/>
        <w:sz w:val="20"/>
      </w:rPr>
      <w:fldChar w:fldCharType="separate"/>
    </w:r>
    <w:r>
      <w:rPr>
        <w:rFonts w:asciiTheme="minorHAnsi" w:hAnsiTheme="minorHAnsi"/>
        <w:noProof/>
        <w:sz w:val="20"/>
      </w:rPr>
      <w:t>- 59 -</w:t>
    </w:r>
    <w:r w:rsidRPr="008F1A5C">
      <w:rPr>
        <w:rFonts w:asciiTheme="minorHAnsi" w:hAnsiTheme="minorHAnsi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B1B" w:rsidRDefault="00D83B1B">
      <w:r>
        <w:separator/>
      </w:r>
    </w:p>
  </w:footnote>
  <w:footnote w:type="continuationSeparator" w:id="0">
    <w:p w:rsidR="00D83B1B" w:rsidRDefault="00D83B1B">
      <w:r>
        <w:continuationSeparator/>
      </w:r>
    </w:p>
  </w:footnote>
  <w:footnote w:id="1">
    <w:p w:rsidR="00C525A7" w:rsidRDefault="00C525A7">
      <w:pPr>
        <w:pStyle w:val="Textpoznmkypodiarou"/>
      </w:pPr>
      <w:r>
        <w:rPr>
          <w:rStyle w:val="FootnoteCharacters"/>
          <w:rFonts w:ascii="Arial" w:hAnsi="Arial"/>
        </w:rPr>
        <w:footnoteRef/>
      </w:r>
      <w:r>
        <w:tab/>
        <w:t xml:space="preserve"> </w:t>
      </w:r>
      <w:r>
        <w:rPr>
          <w:rFonts w:ascii="Arial" w:hAnsi="Arial" w:cs="Arial"/>
        </w:rPr>
        <w:t>CDS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portál: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http://cds.u-strasbg.fr/</w:t>
      </w:r>
    </w:p>
  </w:footnote>
  <w:footnote w:id="2">
    <w:p w:rsidR="00C525A7" w:rsidRDefault="00C525A7">
      <w:pPr>
        <w:pStyle w:val="Textpoznmkypodiarou"/>
      </w:pPr>
      <w:r>
        <w:rPr>
          <w:rStyle w:val="FootnoteCharacters"/>
          <w:rFonts w:ascii="Arial" w:hAnsi="Arial"/>
        </w:rPr>
        <w:footnoteRef/>
      </w:r>
      <w:r>
        <w:tab/>
        <w:t xml:space="preserve"> </w:t>
      </w:r>
      <w:proofErr w:type="spellStart"/>
      <w:r>
        <w:rPr>
          <w:rFonts w:ascii="Arial" w:hAnsi="Arial" w:cs="Arial"/>
        </w:rPr>
        <w:t>Simbad</w:t>
      </w:r>
      <w:proofErr w:type="spellEnd"/>
      <w:r>
        <w:rPr>
          <w:rFonts w:ascii="Arial" w:hAnsi="Arial" w:cs="Arial"/>
        </w:rPr>
        <w:t>: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http://simbad.u-strasbg.fr/simbad/</w:t>
      </w:r>
    </w:p>
  </w:footnote>
  <w:footnote w:id="3">
    <w:p w:rsidR="00C525A7" w:rsidRDefault="00C525A7">
      <w:pPr>
        <w:jc w:val="both"/>
      </w:pPr>
      <w:r>
        <w:rPr>
          <w:rStyle w:val="FootnoteCharacters"/>
          <w:rFonts w:ascii="Arial" w:hAnsi="Arial"/>
        </w:rPr>
        <w:footnoteRef/>
      </w:r>
      <w:r>
        <w:rPr>
          <w:rFonts w:ascii="Arial" w:eastAsia="Arial" w:hAnsi="Arial" w:cs="Arial"/>
        </w:rPr>
        <w:tab/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Bonnarel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Style w:val="hps"/>
          <w:rFonts w:ascii="Arial" w:hAnsi="Arial" w:cs="Arial"/>
          <w:sz w:val="20"/>
          <w:szCs w:val="20"/>
        </w:rPr>
        <w:t>et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Style w:val="hps"/>
          <w:rFonts w:ascii="Arial" w:hAnsi="Arial" w:cs="Arial"/>
          <w:sz w:val="20"/>
          <w:szCs w:val="20"/>
        </w:rPr>
        <w:t>al.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Style w:val="hps"/>
          <w:rFonts w:ascii="Arial" w:hAnsi="Arial" w:cs="Arial"/>
          <w:sz w:val="20"/>
          <w:szCs w:val="20"/>
        </w:rPr>
        <w:t>2000</w:t>
      </w:r>
    </w:p>
  </w:footnote>
  <w:footnote w:id="4">
    <w:p w:rsidR="00C525A7" w:rsidRDefault="00C525A7">
      <w:pPr>
        <w:pStyle w:val="Textpoznmkypodiarou"/>
      </w:pPr>
      <w:r>
        <w:rPr>
          <w:rStyle w:val="FootnoteCharacters"/>
          <w:rFonts w:ascii="Arial" w:hAnsi="Arial"/>
        </w:rPr>
        <w:footnoteRef/>
      </w:r>
      <w:r>
        <w:tab/>
        <w:t xml:space="preserve"> </w:t>
      </w:r>
      <w:hyperlink r:id="rId1" w:history="1">
        <w:r>
          <w:rPr>
            <w:rStyle w:val="Hypertextovprepojenie"/>
            <w:rFonts w:ascii="Arial" w:hAnsi="Arial"/>
          </w:rPr>
          <w:t>http://aladin.u-strasbg.fr/java/AladinManual6.pdf</w:t>
        </w:r>
      </w:hyperlink>
    </w:p>
  </w:footnote>
  <w:footnote w:id="5">
    <w:p w:rsidR="00C525A7" w:rsidRDefault="00C525A7">
      <w:pPr>
        <w:pStyle w:val="Textpoznmkypodiarou"/>
      </w:pPr>
      <w:r>
        <w:rPr>
          <w:rStyle w:val="FootnoteCharacters"/>
          <w:rFonts w:ascii="Arial" w:hAnsi="Arial"/>
        </w:rPr>
        <w:footnoteRef/>
      </w:r>
      <w:r>
        <w:tab/>
        <w:t xml:space="preserve"> </w:t>
      </w:r>
      <w:hyperlink r:id="rId2" w:history="1">
        <w:r>
          <w:rPr>
            <w:rStyle w:val="Hypertextovprepojenie"/>
            <w:rFonts w:ascii="Arial" w:hAnsi="Arial"/>
          </w:rPr>
          <w:t>http://aladin.u-strasbg.fr/tutorials/</w:t>
        </w:r>
      </w:hyperlink>
    </w:p>
  </w:footnote>
  <w:footnote w:id="6">
    <w:p w:rsidR="00C525A7" w:rsidRDefault="00C525A7">
      <w:pPr>
        <w:pStyle w:val="Textpoznmkypodiarou"/>
      </w:pPr>
      <w:r>
        <w:rPr>
          <w:rStyle w:val="FootnoteCharacters"/>
        </w:rPr>
        <w:footnoteRef/>
      </w:r>
      <w:r>
        <w:rPr>
          <w:rFonts w:ascii="Arial" w:hAnsi="Arial" w:cs="Arial"/>
        </w:rPr>
        <w:tab/>
        <w:t xml:space="preserve">FITS – </w:t>
      </w:r>
      <w:proofErr w:type="spellStart"/>
      <w:r>
        <w:rPr>
          <w:rFonts w:ascii="Arial" w:hAnsi="Arial" w:cs="Arial"/>
        </w:rPr>
        <w:t>Flexible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Image</w:t>
      </w:r>
      <w:proofErr w:type="spellEnd"/>
      <w:r>
        <w:rPr>
          <w:rFonts w:ascii="Arial" w:hAnsi="Arial" w:cs="Arial"/>
        </w:rPr>
        <w:t xml:space="preserve"> Transport </w:t>
      </w:r>
      <w:proofErr w:type="spellStart"/>
      <w:r>
        <w:rPr>
          <w:rFonts w:ascii="Arial" w:hAnsi="Arial" w:cs="Arial"/>
        </w:rPr>
        <w:t>System</w:t>
      </w:r>
      <w:proofErr w:type="spellEnd"/>
      <w:r>
        <w:rPr>
          <w:rFonts w:ascii="Arial" w:hAnsi="Arial" w:cs="Arial"/>
        </w:rPr>
        <w:t xml:space="preserve">, astronomický dátový formát, </w:t>
      </w:r>
      <w:hyperlink r:id="rId3" w:history="1">
        <w:r>
          <w:rPr>
            <w:rStyle w:val="Hypertextovprepojenie"/>
            <w:rFonts w:ascii="Arial" w:hAnsi="Arial"/>
          </w:rPr>
          <w:t>http://fits.gsfc.nasa.gov/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1E1" w:rsidRPr="00B03B2F" w:rsidRDefault="008C31E1" w:rsidP="008C31E1">
    <w:pPr>
      <w:pStyle w:val="Hlavika"/>
      <w:pBdr>
        <w:bottom w:val="single" w:sz="4" w:space="1" w:color="auto"/>
      </w:pBdr>
      <w:jc w:val="center"/>
      <w:rPr>
        <w:rFonts w:asciiTheme="minorHAnsi" w:hAnsiTheme="minorHAnsi" w:cstheme="minorHAnsi"/>
        <w:sz w:val="20"/>
        <w:szCs w:val="20"/>
      </w:rPr>
    </w:pPr>
    <w:r w:rsidRPr="00B03B2F">
      <w:rPr>
        <w:rFonts w:asciiTheme="minorHAnsi" w:hAnsiTheme="minorHAnsi" w:cstheme="minorHAnsi"/>
        <w:sz w:val="20"/>
        <w:szCs w:val="20"/>
      </w:rPr>
      <w:t>Tvorivý učiteľ fyziky V, Smolenice 1</w:t>
    </w:r>
    <w:r>
      <w:rPr>
        <w:rFonts w:asciiTheme="minorHAnsi" w:hAnsiTheme="minorHAnsi" w:cstheme="minorHAnsi"/>
        <w:sz w:val="20"/>
        <w:szCs w:val="20"/>
      </w:rPr>
      <w:t>5</w:t>
    </w:r>
    <w:r w:rsidRPr="00B03B2F">
      <w:rPr>
        <w:rFonts w:asciiTheme="minorHAnsi" w:hAnsiTheme="minorHAnsi" w:cstheme="minorHAnsi"/>
        <w:sz w:val="20"/>
        <w:szCs w:val="20"/>
      </w:rPr>
      <w:t>. - 1</w:t>
    </w:r>
    <w:r>
      <w:rPr>
        <w:rFonts w:asciiTheme="minorHAnsi" w:hAnsiTheme="minorHAnsi" w:cstheme="minorHAnsi"/>
        <w:sz w:val="20"/>
        <w:szCs w:val="20"/>
      </w:rPr>
      <w:t>8</w:t>
    </w:r>
    <w:r w:rsidRPr="00B03B2F">
      <w:rPr>
        <w:rFonts w:asciiTheme="minorHAnsi" w:hAnsiTheme="minorHAnsi" w:cstheme="minorHAnsi"/>
        <w:sz w:val="20"/>
        <w:szCs w:val="20"/>
      </w:rPr>
      <w:t>. apríl 201</w:t>
    </w:r>
    <w:r>
      <w:rPr>
        <w:rFonts w:asciiTheme="minorHAnsi" w:hAnsiTheme="minorHAnsi" w:cstheme="minorHAnsi"/>
        <w:sz w:val="20"/>
        <w:szCs w:val="20"/>
      </w:rP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95AA2"/>
    <w:multiLevelType w:val="hybridMultilevel"/>
    <w:tmpl w:val="A96AC0BE"/>
    <w:lvl w:ilvl="0" w:tplc="DA4E7CDC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8"/>
  <w:displayBackgroundShape/>
  <w:embedSystemFonts/>
  <w:proofState w:spelling="clean"/>
  <w:stylePaneFormatFilter w:val="0000"/>
  <w:defaultTabStop w:val="708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CD58A8"/>
    <w:rsid w:val="00407CD5"/>
    <w:rsid w:val="004C7FFA"/>
    <w:rsid w:val="005D26B8"/>
    <w:rsid w:val="00680DF6"/>
    <w:rsid w:val="006E0254"/>
    <w:rsid w:val="007B1624"/>
    <w:rsid w:val="007F071D"/>
    <w:rsid w:val="008C31E1"/>
    <w:rsid w:val="00987302"/>
    <w:rsid w:val="00A13389"/>
    <w:rsid w:val="00AB39F2"/>
    <w:rsid w:val="00B6297A"/>
    <w:rsid w:val="00C525A7"/>
    <w:rsid w:val="00C63948"/>
    <w:rsid w:val="00CD58A8"/>
    <w:rsid w:val="00CF4088"/>
    <w:rsid w:val="00D83B1B"/>
    <w:rsid w:val="00E87A45"/>
    <w:rsid w:val="00F84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63948"/>
    <w:pPr>
      <w:suppressAutoHyphens/>
    </w:pPr>
    <w:rPr>
      <w:sz w:val="24"/>
      <w:szCs w:val="24"/>
      <w:lang w:eastAsia="zh-C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Predvolenpsmoodseku2">
    <w:name w:val="Predvolené písmo odseku2"/>
    <w:rsid w:val="00C63948"/>
  </w:style>
  <w:style w:type="character" w:customStyle="1" w:styleId="Absatz-Standardschriftart">
    <w:name w:val="Absatz-Standardschriftart"/>
    <w:rsid w:val="00C63948"/>
  </w:style>
  <w:style w:type="character" w:customStyle="1" w:styleId="WW8Num1z0">
    <w:name w:val="WW8Num1z0"/>
    <w:rsid w:val="00C63948"/>
    <w:rPr>
      <w:rFonts w:ascii="Arial" w:eastAsia="Times New Roman" w:hAnsi="Arial" w:cs="Arial"/>
    </w:rPr>
  </w:style>
  <w:style w:type="character" w:customStyle="1" w:styleId="WW8Num1z1">
    <w:name w:val="WW8Num1z1"/>
    <w:rsid w:val="00C63948"/>
    <w:rPr>
      <w:rFonts w:ascii="Courier New" w:hAnsi="Courier New" w:cs="Courier New"/>
    </w:rPr>
  </w:style>
  <w:style w:type="character" w:customStyle="1" w:styleId="WW8Num1z2">
    <w:name w:val="WW8Num1z2"/>
    <w:rsid w:val="00C63948"/>
    <w:rPr>
      <w:rFonts w:ascii="Wingdings" w:hAnsi="Wingdings" w:cs="Wingdings"/>
    </w:rPr>
  </w:style>
  <w:style w:type="character" w:customStyle="1" w:styleId="WW8Num1z3">
    <w:name w:val="WW8Num1z3"/>
    <w:rsid w:val="00C63948"/>
    <w:rPr>
      <w:rFonts w:ascii="Symbol" w:hAnsi="Symbol" w:cs="Symbol"/>
    </w:rPr>
  </w:style>
  <w:style w:type="character" w:customStyle="1" w:styleId="Predvolenpsmoodseku1">
    <w:name w:val="Predvolené písmo odseku1"/>
    <w:rsid w:val="00C63948"/>
  </w:style>
  <w:style w:type="character" w:styleId="Hypertextovprepojenie">
    <w:name w:val="Hyperlink"/>
    <w:rsid w:val="00C63948"/>
    <w:rPr>
      <w:color w:val="0000FF"/>
      <w:u w:val="single"/>
    </w:rPr>
  </w:style>
  <w:style w:type="character" w:customStyle="1" w:styleId="TextpoznmkypodiarouChar">
    <w:name w:val="Text poznámky pod čiarou Char"/>
    <w:basedOn w:val="Predvolenpsmoodseku1"/>
    <w:rsid w:val="00C63948"/>
  </w:style>
  <w:style w:type="character" w:customStyle="1" w:styleId="Znakyprepoznmkupodiarou">
    <w:name w:val="Znaky pre poznámku pod čiarou"/>
    <w:rsid w:val="00C63948"/>
    <w:rPr>
      <w:vertAlign w:val="superscript"/>
    </w:rPr>
  </w:style>
  <w:style w:type="character" w:customStyle="1" w:styleId="hps">
    <w:name w:val="hps"/>
    <w:rsid w:val="00C63948"/>
  </w:style>
  <w:style w:type="character" w:customStyle="1" w:styleId="FootnoteCharacters">
    <w:name w:val="Footnote Characters"/>
    <w:rsid w:val="00C63948"/>
    <w:rPr>
      <w:vertAlign w:val="superscript"/>
    </w:rPr>
  </w:style>
  <w:style w:type="character" w:customStyle="1" w:styleId="Znakyprevysvetlivky">
    <w:name w:val="Znaky pre vysvetlivky"/>
    <w:rsid w:val="00C63948"/>
    <w:rPr>
      <w:vertAlign w:val="superscript"/>
    </w:rPr>
  </w:style>
  <w:style w:type="character" w:customStyle="1" w:styleId="WW-Znakyprevysvetlivky">
    <w:name w:val="WW-Znaky pre vysvetlivky"/>
    <w:rsid w:val="00C63948"/>
  </w:style>
  <w:style w:type="character" w:customStyle="1" w:styleId="EndnoteCharacters">
    <w:name w:val="Endnote Characters"/>
    <w:rsid w:val="00C63948"/>
    <w:rPr>
      <w:vertAlign w:val="superscript"/>
    </w:rPr>
  </w:style>
  <w:style w:type="character" w:styleId="Odkaznapoznmkupodiarou">
    <w:name w:val="footnote reference"/>
    <w:rsid w:val="00C63948"/>
    <w:rPr>
      <w:vertAlign w:val="superscript"/>
    </w:rPr>
  </w:style>
  <w:style w:type="character" w:customStyle="1" w:styleId="Odkaznavysvetlivku">
    <w:name w:val="Odkaz na vysvetlivku"/>
    <w:rsid w:val="00C63948"/>
    <w:rPr>
      <w:vertAlign w:val="superscript"/>
    </w:rPr>
  </w:style>
  <w:style w:type="paragraph" w:customStyle="1" w:styleId="Heading">
    <w:name w:val="Heading"/>
    <w:basedOn w:val="Normlny"/>
    <w:next w:val="Zkladntext"/>
    <w:rsid w:val="00C63948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Zkladntext">
    <w:name w:val="Body Text"/>
    <w:basedOn w:val="Normlny"/>
    <w:rsid w:val="00C63948"/>
    <w:pPr>
      <w:spacing w:after="120"/>
    </w:pPr>
  </w:style>
  <w:style w:type="paragraph" w:styleId="Zoznam">
    <w:name w:val="List"/>
    <w:basedOn w:val="Zkladntext"/>
    <w:rsid w:val="00C63948"/>
  </w:style>
  <w:style w:type="paragraph" w:styleId="Popis">
    <w:name w:val="caption"/>
    <w:basedOn w:val="Normlny"/>
    <w:qFormat/>
    <w:rsid w:val="00C63948"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Normlny"/>
    <w:rsid w:val="00C63948"/>
    <w:pPr>
      <w:suppressLineNumbers/>
    </w:pPr>
  </w:style>
  <w:style w:type="paragraph" w:customStyle="1" w:styleId="Nadpis">
    <w:name w:val="Nadpis"/>
    <w:basedOn w:val="Normlny"/>
    <w:next w:val="Zkladntext"/>
    <w:rsid w:val="00C63948"/>
    <w:pPr>
      <w:keepNext/>
      <w:spacing w:before="240" w:after="120"/>
    </w:pPr>
    <w:rPr>
      <w:rFonts w:ascii="Liberation Sans" w:eastAsia="DejaVu Sans Light" w:hAnsi="Liberation Sans" w:cs="DejaVu Sans Light"/>
      <w:sz w:val="28"/>
      <w:szCs w:val="28"/>
    </w:rPr>
  </w:style>
  <w:style w:type="paragraph" w:customStyle="1" w:styleId="Popis1">
    <w:name w:val="Popis1"/>
    <w:basedOn w:val="Normlny"/>
    <w:rsid w:val="00C63948"/>
    <w:pPr>
      <w:suppressLineNumbers/>
      <w:spacing w:before="120" w:after="120"/>
    </w:pPr>
    <w:rPr>
      <w:i/>
      <w:iCs/>
    </w:rPr>
  </w:style>
  <w:style w:type="paragraph" w:styleId="Textpoznmkypodiarou">
    <w:name w:val="footnote text"/>
    <w:basedOn w:val="Normlny"/>
    <w:rsid w:val="00C63948"/>
    <w:rPr>
      <w:sz w:val="20"/>
      <w:szCs w:val="20"/>
    </w:rPr>
  </w:style>
  <w:style w:type="paragraph" w:customStyle="1" w:styleId="Obrzok">
    <w:name w:val="Obrázok"/>
    <w:basedOn w:val="Popis1"/>
    <w:rsid w:val="00C63948"/>
  </w:style>
  <w:style w:type="paragraph" w:customStyle="1" w:styleId="Obsahrmca">
    <w:name w:val="Obsah rámca"/>
    <w:basedOn w:val="Zkladntext"/>
    <w:rsid w:val="00C63948"/>
  </w:style>
  <w:style w:type="paragraph" w:styleId="Odsekzoznamu">
    <w:name w:val="List Paragraph"/>
    <w:basedOn w:val="Normlny"/>
    <w:qFormat/>
    <w:rsid w:val="00C63948"/>
    <w:pPr>
      <w:suppressAutoHyphens w:val="0"/>
      <w:ind w:left="720"/>
    </w:pPr>
  </w:style>
  <w:style w:type="paragraph" w:customStyle="1" w:styleId="Framecontents">
    <w:name w:val="Frame contents"/>
    <w:basedOn w:val="Zkladntext"/>
    <w:rsid w:val="00C63948"/>
  </w:style>
  <w:style w:type="paragraph" w:styleId="Textbubliny">
    <w:name w:val="Balloon Text"/>
    <w:basedOn w:val="Normlny"/>
    <w:link w:val="TextbublinyChar"/>
    <w:uiPriority w:val="99"/>
    <w:semiHidden/>
    <w:unhideWhenUsed/>
    <w:rsid w:val="006E025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E0254"/>
    <w:rPr>
      <w:rFonts w:ascii="Tahoma" w:hAnsi="Tahoma" w:cs="Tahoma"/>
      <w:sz w:val="16"/>
      <w:szCs w:val="16"/>
      <w:lang w:eastAsia="zh-CN"/>
    </w:rPr>
  </w:style>
  <w:style w:type="paragraph" w:styleId="Hlavika">
    <w:name w:val="header"/>
    <w:basedOn w:val="Normlny"/>
    <w:link w:val="HlavikaChar"/>
    <w:unhideWhenUsed/>
    <w:rsid w:val="008C31E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8C31E1"/>
    <w:rPr>
      <w:sz w:val="24"/>
      <w:szCs w:val="24"/>
      <w:lang w:eastAsia="zh-CN"/>
    </w:rPr>
  </w:style>
  <w:style w:type="paragraph" w:styleId="Pta">
    <w:name w:val="footer"/>
    <w:basedOn w:val="Normlny"/>
    <w:link w:val="PtaChar"/>
    <w:uiPriority w:val="99"/>
    <w:unhideWhenUsed/>
    <w:rsid w:val="008C31E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C31E1"/>
    <w:rPr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arxiv.org/PS_cache/arxiv/pdf/1101/1101.3061v1.pd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arxiv.org/pdf/astro-ph/0002110.pdf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its.gsfc.nasa.gov/" TargetMode="External"/><Relationship Id="rId2" Type="http://schemas.openxmlformats.org/officeDocument/2006/relationships/hyperlink" Target="http://aladin.u-strasbg.fr/tutorials/" TargetMode="External"/><Relationship Id="rId1" Type="http://schemas.openxmlformats.org/officeDocument/2006/relationships/hyperlink" Target="http://aladin.u-strasbg.fr/java/AladinManual6.pdf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2041</Words>
  <Characters>11638</Characters>
  <Application>Microsoft Office Word</Application>
  <DocSecurity>0</DocSecurity>
  <Lines>96</Lines>
  <Paragraphs>27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NÁZOV RUKOPISU PRÍSPEVKU DO DIDAKTICKÉHO ČASOPISU MIF</vt:lpstr>
    </vt:vector>
  </TitlesOfParts>
  <Company>HP</Company>
  <LinksUpToDate>false</LinksUpToDate>
  <CharactersWithSpaces>13652</CharactersWithSpaces>
  <SharedDoc>false</SharedDoc>
  <HLinks>
    <vt:vector size="48" baseType="variant">
      <vt:variant>
        <vt:i4>4194343</vt:i4>
      </vt:variant>
      <vt:variant>
        <vt:i4>30</vt:i4>
      </vt:variant>
      <vt:variant>
        <vt:i4>0</vt:i4>
      </vt:variant>
      <vt:variant>
        <vt:i4>5</vt:i4>
      </vt:variant>
      <vt:variant>
        <vt:lpwstr>mailto:martin.sechny@shenk.sk</vt:lpwstr>
      </vt:variant>
      <vt:variant>
        <vt:lpwstr/>
      </vt:variant>
      <vt:variant>
        <vt:i4>1966186</vt:i4>
      </vt:variant>
      <vt:variant>
        <vt:i4>27</vt:i4>
      </vt:variant>
      <vt:variant>
        <vt:i4>0</vt:i4>
      </vt:variant>
      <vt:variant>
        <vt:i4>5</vt:i4>
      </vt:variant>
      <vt:variant>
        <vt:lpwstr>mailto:stefan.parimucha@upjs.sk</vt:lpwstr>
      </vt:variant>
      <vt:variant>
        <vt:lpwstr/>
      </vt:variant>
      <vt:variant>
        <vt:i4>8257610</vt:i4>
      </vt:variant>
      <vt:variant>
        <vt:i4>24</vt:i4>
      </vt:variant>
      <vt:variant>
        <vt:i4>0</vt:i4>
      </vt:variant>
      <vt:variant>
        <vt:i4>5</vt:i4>
      </vt:variant>
      <vt:variant>
        <vt:lpwstr>mailto:maja@unipo.sk</vt:lpwstr>
      </vt:variant>
      <vt:variant>
        <vt:lpwstr/>
      </vt:variant>
      <vt:variant>
        <vt:i4>3342361</vt:i4>
      </vt:variant>
      <vt:variant>
        <vt:i4>21</vt:i4>
      </vt:variant>
      <vt:variant>
        <vt:i4>0</vt:i4>
      </vt:variant>
      <vt:variant>
        <vt:i4>5</vt:i4>
      </vt:variant>
      <vt:variant>
        <vt:lpwstr>http://arxiv.org/PS_cache/arxiv/pdf/1101/1101.3061v1.pdf</vt:lpwstr>
      </vt:variant>
      <vt:variant>
        <vt:lpwstr/>
      </vt:variant>
      <vt:variant>
        <vt:i4>393247</vt:i4>
      </vt:variant>
      <vt:variant>
        <vt:i4>18</vt:i4>
      </vt:variant>
      <vt:variant>
        <vt:i4>0</vt:i4>
      </vt:variant>
      <vt:variant>
        <vt:i4>5</vt:i4>
      </vt:variant>
      <vt:variant>
        <vt:lpwstr>http://arxiv.org/pdf/astro-ph/0002110.pdf</vt:lpwstr>
      </vt:variant>
      <vt:variant>
        <vt:lpwstr/>
      </vt:variant>
      <vt:variant>
        <vt:i4>7602221</vt:i4>
      </vt:variant>
      <vt:variant>
        <vt:i4>6</vt:i4>
      </vt:variant>
      <vt:variant>
        <vt:i4>0</vt:i4>
      </vt:variant>
      <vt:variant>
        <vt:i4>5</vt:i4>
      </vt:variant>
      <vt:variant>
        <vt:lpwstr>http://fits.gsfc.nasa.gov/</vt:lpwstr>
      </vt:variant>
      <vt:variant>
        <vt:lpwstr/>
      </vt:variant>
      <vt:variant>
        <vt:i4>655449</vt:i4>
      </vt:variant>
      <vt:variant>
        <vt:i4>3</vt:i4>
      </vt:variant>
      <vt:variant>
        <vt:i4>0</vt:i4>
      </vt:variant>
      <vt:variant>
        <vt:i4>5</vt:i4>
      </vt:variant>
      <vt:variant>
        <vt:lpwstr>http://aladin.u-strasbg.fr/tutorials/</vt:lpwstr>
      </vt:variant>
      <vt:variant>
        <vt:lpwstr/>
      </vt:variant>
      <vt:variant>
        <vt:i4>851979</vt:i4>
      </vt:variant>
      <vt:variant>
        <vt:i4>0</vt:i4>
      </vt:variant>
      <vt:variant>
        <vt:i4>0</vt:i4>
      </vt:variant>
      <vt:variant>
        <vt:i4>5</vt:i4>
      </vt:variant>
      <vt:variant>
        <vt:lpwstr>http://aladin.u-strasbg.fr/java/AladinManual6.pdf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NÁZOV RUKOPISU PRÍSPEVKU DO DIDAKTICKÉHO ČASOPISU MIF</dc:title>
  <dc:creator>Marián Kireš</dc:creator>
  <cp:lastModifiedBy>marian_kires</cp:lastModifiedBy>
  <cp:revision>13</cp:revision>
  <cp:lastPrinted>1601-01-01T00:00:00Z</cp:lastPrinted>
  <dcterms:created xsi:type="dcterms:W3CDTF">2012-10-01T16:15:00Z</dcterms:created>
  <dcterms:modified xsi:type="dcterms:W3CDTF">2012-11-05T10:31:00Z</dcterms:modified>
</cp:coreProperties>
</file>